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A" w:rsidRDefault="006146BA" w:rsidP="00137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7D" w:rsidRPr="00C6697D" w:rsidRDefault="00C6697D" w:rsidP="00C6697D">
      <w:pPr>
        <w:autoSpaceDN w:val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C6697D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C6697D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C6697D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закрытого типа»</w:t>
      </w:r>
    </w:p>
    <w:p w:rsidR="00C6697D" w:rsidRPr="00C6697D" w:rsidRDefault="00C6697D" w:rsidP="00C6697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538"/>
        <w:gridCol w:w="5246"/>
        <w:gridCol w:w="4854"/>
      </w:tblGrid>
      <w:tr w:rsidR="00C6697D" w:rsidRPr="00C6697D" w:rsidTr="00C6697D">
        <w:trPr>
          <w:trHeight w:val="2304"/>
        </w:trPr>
        <w:tc>
          <w:tcPr>
            <w:tcW w:w="1550" w:type="pct"/>
          </w:tcPr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заседании МО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6 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от« 15 » июня  2021 г.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Кобешева</w:t>
            </w:r>
            <w:proofErr w:type="spellEnd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Пирих</w:t>
            </w:r>
            <w:proofErr w:type="spellEnd"/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  <w:p w:rsidR="00C6697D" w:rsidRPr="00C6697D" w:rsidRDefault="00C6697D" w:rsidP="00C6697D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«18» июня 2021 г.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Утверждена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Моисеенко Н.В.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210    от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69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«18» июня 2021 г.</w:t>
            </w:r>
          </w:p>
          <w:p w:rsidR="00C6697D" w:rsidRPr="00C6697D" w:rsidRDefault="00C6697D" w:rsidP="00C6697D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  <w:r w:rsidRPr="00C669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C6697D" w:rsidRPr="00C6697D" w:rsidRDefault="00C6697D" w:rsidP="00C669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C6697D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«Физическая культура</w:t>
      </w:r>
      <w:r w:rsidRPr="00C6697D">
        <w:rPr>
          <w:rFonts w:ascii="Times New Roman" w:eastAsia="Times New Roman" w:hAnsi="Times New Roman" w:cs="Times New Roman"/>
          <w:color w:val="1F497D"/>
          <w:sz w:val="28"/>
          <w:szCs w:val="28"/>
        </w:rPr>
        <w:t>»</w:t>
      </w:r>
    </w:p>
    <w:p w:rsidR="00C6697D" w:rsidRPr="00C6697D" w:rsidRDefault="00C6697D" w:rsidP="00C6697D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10</w:t>
      </w:r>
      <w:r w:rsidRPr="00C6697D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класс</w:t>
      </w: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Уровень образования: среднее</w:t>
      </w:r>
      <w:r w:rsidRPr="00C6697D">
        <w:rPr>
          <w:rFonts w:ascii="Times New Roman" w:eastAsia="Times New Roman" w:hAnsi="Times New Roman" w:cs="Times New Roman"/>
          <w:sz w:val="26"/>
          <w:szCs w:val="26"/>
        </w:rPr>
        <w:t xml:space="preserve"> общее образование</w:t>
      </w:r>
      <w:r w:rsidRPr="00C6697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6697D" w:rsidRPr="00C6697D" w:rsidRDefault="00C6697D" w:rsidP="00C6697D">
      <w:pPr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Общее количество часов: 68</w:t>
      </w:r>
    </w:p>
    <w:p w:rsidR="00C6697D" w:rsidRPr="00C6697D" w:rsidRDefault="00C6697D" w:rsidP="00C6697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 составлена с учетом авторской программы В.И. Лях</w:t>
      </w:r>
      <w:r w:rsidR="00F740D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(Москва, Просвещение, 2016</w:t>
      </w:r>
      <w:r w:rsidRPr="00C6697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год).</w:t>
      </w:r>
    </w:p>
    <w:p w:rsidR="00C6697D" w:rsidRPr="00C6697D" w:rsidRDefault="00C6697D" w:rsidP="00C669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97D" w:rsidRPr="00C6697D" w:rsidRDefault="00C6697D" w:rsidP="00C669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97D" w:rsidRPr="00C6697D" w:rsidRDefault="00C6697D" w:rsidP="00C669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97D" w:rsidRPr="00C6697D" w:rsidRDefault="00C6697D" w:rsidP="00C66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697D"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821ED1" w:rsidRDefault="00821ED1" w:rsidP="00614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D1" w:rsidRPr="006146BA" w:rsidRDefault="00821ED1" w:rsidP="00137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D1" w:rsidRPr="00821ED1" w:rsidRDefault="00821ED1" w:rsidP="00821ED1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21ED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ПОЯСНИТЕЛЬНАЯ ЗАПИСКА</w:t>
      </w:r>
    </w:p>
    <w:p w:rsidR="00821ED1" w:rsidRPr="00821ED1" w:rsidRDefault="00821ED1" w:rsidP="00821ED1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21ED1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Настоящая рабочая учеб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ная программа по  физкультуре  в 10 </w:t>
      </w:r>
      <w:r w:rsidRPr="00821ED1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классе составлена на основе следующих нормативных документов:</w:t>
      </w:r>
    </w:p>
    <w:p w:rsidR="00821ED1" w:rsidRPr="00821ED1" w:rsidRDefault="00821ED1" w:rsidP="00821E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696942" w:rsidRPr="00696942" w:rsidRDefault="00696942" w:rsidP="006969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69694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Федеральным государственным образовательным стандартом среднего общего образования (с изменениями и дополнениями от:  29.12.2014 г., 31.12.2015 г.,29.06.2017 г.) </w:t>
      </w:r>
    </w:p>
    <w:p w:rsidR="00696942" w:rsidRPr="00696942" w:rsidRDefault="00696942" w:rsidP="006969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69694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приказом Министерства образования и науки РФ от 17 мая 2012 г. № 413</w:t>
      </w:r>
    </w:p>
    <w:p w:rsidR="00821ED1" w:rsidRPr="00821ED1" w:rsidRDefault="00696942" w:rsidP="00696942">
      <w:pPr>
        <w:widowControl w:val="0"/>
        <w:autoSpaceDE w:val="0"/>
        <w:autoSpaceDN w:val="0"/>
        <w:adjustRightInd w:val="0"/>
        <w:spacing w:after="0" w:line="317" w:lineRule="exact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9694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"Об утверждении федерального государственного образовательного стандарта среднего общего образования"</w:t>
      </w:r>
      <w:r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</w:t>
      </w:r>
      <w:r w:rsid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азовательная программа среднего</w:t>
      </w:r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общего образования ФГБПОУ «</w:t>
      </w:r>
      <w:proofErr w:type="spellStart"/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Щекинского</w:t>
      </w:r>
      <w:proofErr w:type="spellEnd"/>
      <w:r w:rsidR="00821ED1" w:rsidRPr="00821E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821ED1" w:rsidRPr="00821ED1" w:rsidRDefault="00821ED1" w:rsidP="00821ED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C6697D">
        <w:rPr>
          <w:rFonts w:ascii="Times New Roman" w:eastAsia="Calibri" w:hAnsi="Times New Roman" w:cs="Times New Roman"/>
          <w:sz w:val="24"/>
          <w:szCs w:val="24"/>
          <w:lang w:eastAsia="en-US"/>
        </w:rPr>
        <w:t>а образования и науки РФ на 2021-2022</w:t>
      </w: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821ED1" w:rsidRPr="00821ED1" w:rsidRDefault="00821ED1" w:rsidP="00821E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6BA">
        <w:rPr>
          <w:rFonts w:ascii="Times New Roman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И</w:t>
      </w:r>
      <w:r w:rsidR="00F740DE">
        <w:rPr>
          <w:rFonts w:ascii="Times New Roman" w:hAnsi="Times New Roman" w:cs="Times New Roman"/>
          <w:sz w:val="24"/>
          <w:szCs w:val="24"/>
        </w:rPr>
        <w:t xml:space="preserve">здательство </w:t>
      </w:r>
      <w:proofErr w:type="spellStart"/>
      <w:r w:rsidR="00F740DE">
        <w:rPr>
          <w:rFonts w:ascii="Times New Roman" w:hAnsi="Times New Roman" w:cs="Times New Roman"/>
          <w:sz w:val="24"/>
          <w:szCs w:val="24"/>
        </w:rPr>
        <w:t>М.«Просвещение</w:t>
      </w:r>
      <w:proofErr w:type="spellEnd"/>
      <w:r w:rsidR="00F740DE">
        <w:rPr>
          <w:rFonts w:ascii="Times New Roman" w:hAnsi="Times New Roman" w:cs="Times New Roman"/>
          <w:sz w:val="24"/>
          <w:szCs w:val="24"/>
        </w:rPr>
        <w:t>»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21ED1" w:rsidRPr="00821ED1" w:rsidRDefault="00821ED1" w:rsidP="00821ED1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821ED1" w:rsidRPr="00821ED1" w:rsidRDefault="00821ED1" w:rsidP="00821E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ED1" w:rsidRPr="00821ED1" w:rsidRDefault="00821ED1" w:rsidP="0082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1ED1" w:rsidRPr="00821ED1" w:rsidRDefault="00821ED1" w:rsidP="00821ED1">
      <w:pPr>
        <w:spacing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1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рограмма рассчитана на  2 </w:t>
      </w:r>
      <w:r w:rsidRPr="00821E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часа в неделю</w:t>
      </w:r>
      <w:r w:rsidR="00C6697D">
        <w:rPr>
          <w:rFonts w:ascii="Times New Roman" w:eastAsia="Calibri" w:hAnsi="Times New Roman" w:cs="Times New Roman"/>
          <w:sz w:val="24"/>
          <w:szCs w:val="24"/>
          <w:lang w:eastAsia="en-US"/>
        </w:rPr>
        <w:t>,   всего 68</w:t>
      </w:r>
      <w:r w:rsidRPr="00821E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</w:t>
      </w:r>
    </w:p>
    <w:p w:rsidR="00821ED1" w:rsidRPr="00821ED1" w:rsidRDefault="00821ED1" w:rsidP="00821ED1">
      <w:pPr>
        <w:rPr>
          <w:rFonts w:ascii="Times New Roman" w:eastAsia="Calibri" w:hAnsi="Times New Roman" w:cs="Times New Roman"/>
          <w:lang w:eastAsia="en-US"/>
        </w:rPr>
      </w:pPr>
    </w:p>
    <w:p w:rsidR="006146BA" w:rsidRPr="006146BA" w:rsidRDefault="006146BA" w:rsidP="00696942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6146BA" w:rsidRPr="006146BA" w:rsidRDefault="006146BA" w:rsidP="0069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Лях В.И.   </w:t>
      </w:r>
      <w:r w:rsidRPr="006146BA">
        <w:rPr>
          <w:rFonts w:ascii="Times New Roman" w:eastAsia="Times New Roman" w:hAnsi="Times New Roman" w:cs="Times New Roman"/>
          <w:sz w:val="24"/>
          <w:szCs w:val="24"/>
        </w:rPr>
        <w:t>Учебник «</w:t>
      </w:r>
      <w:r w:rsidRPr="006146B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культура: учебник для учащихся 10-11 классов </w:t>
      </w:r>
      <w:r w:rsidRPr="006146B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9211C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9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6146BA" w:rsidRPr="006146BA" w:rsidRDefault="006146BA" w:rsidP="006969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46BA">
        <w:rPr>
          <w:rFonts w:ascii="Times New Roman" w:hAnsi="Times New Roman" w:cs="Times New Roman"/>
          <w:bCs/>
          <w:sz w:val="24"/>
          <w:szCs w:val="24"/>
        </w:rPr>
        <w:t xml:space="preserve">           Лях В.И Рабочие программы «Физическая культура» 10-11 классы 2015</w:t>
      </w:r>
      <w:r w:rsidR="00696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146BA" w:rsidRPr="006146BA" w:rsidRDefault="006146BA" w:rsidP="0069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          Лях В.И. Методические рекомендации «Физическая культура» 10-11 классы 2017</w:t>
      </w:r>
      <w:r w:rsidR="00696942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г.</w:t>
      </w:r>
    </w:p>
    <w:p w:rsidR="006146BA" w:rsidRPr="006146BA" w:rsidRDefault="006146BA" w:rsidP="00696942">
      <w:pPr>
        <w:spacing w:after="0" w:line="240" w:lineRule="auto"/>
        <w:ind w:left="540" w:firstLine="105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Лях В.И. Тестовый контроль «Физическая культура» 10-11 классы 2014</w:t>
      </w:r>
      <w:r w:rsidR="00696942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г.</w:t>
      </w:r>
    </w:p>
    <w:p w:rsidR="006146BA" w:rsidRPr="006146BA" w:rsidRDefault="006146BA" w:rsidP="0069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6BA" w:rsidRPr="006146BA" w:rsidRDefault="006146BA" w:rsidP="00821ED1">
      <w:pPr>
        <w:spacing w:line="240" w:lineRule="auto"/>
        <w:ind w:left="540" w:firstLine="60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Цель  физического воспитания в 10 классе направлено на достижение следующих целей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6146BA">
      <w:pPr>
        <w:spacing w:line="240" w:lineRule="auto"/>
        <w:ind w:left="54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- содействие всестороннему развитию личности посредством формирования физической культуры личности школьника. Слагаемыми физической культуры является: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осуществлять физкультурно-оздоровительную и спортивную деятельность.</w:t>
      </w:r>
    </w:p>
    <w:p w:rsidR="006146BA" w:rsidRPr="006146BA" w:rsidRDefault="006146BA" w:rsidP="006146BA">
      <w:pPr>
        <w:spacing w:line="240" w:lineRule="auto"/>
        <w:ind w:left="540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146BA" w:rsidRPr="006146BA" w:rsidRDefault="006146BA" w:rsidP="006146BA">
      <w:pPr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6146B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146BA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146BA" w:rsidRPr="006146BA" w:rsidRDefault="006146BA" w:rsidP="006146BA">
      <w:pPr>
        <w:pStyle w:val="12"/>
        <w:spacing w:line="240" w:lineRule="auto"/>
        <w:ind w:left="360" w:firstLine="24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*  укрепление здоровья, содействие гармоническому физическому развитию;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обучение жизненно важным двигательным умениям и навыкам;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развитие двигательных (кондиционных и координационных) способностей;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приобретение необходимых знаний в области физической культуры и спорта;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воспитание потребностей и умения самостоятельно заниматься физическими упражнениями, сознательно применять их в целях </w:t>
      </w:r>
    </w:p>
    <w:p w:rsidR="006146BA" w:rsidRPr="006146BA" w:rsidRDefault="006146BA" w:rsidP="006146BA">
      <w:pPr>
        <w:pStyle w:val="12"/>
        <w:spacing w:line="240" w:lineRule="auto"/>
        <w:ind w:left="60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отдыха, тренировки, повышения работоспособности и укрепления здоровья, подготовку к службе в армии;</w:t>
      </w:r>
    </w:p>
    <w:p w:rsidR="006146BA" w:rsidRPr="006146BA" w:rsidRDefault="006146BA" w:rsidP="006146BA">
      <w:pPr>
        <w:pStyle w:val="12"/>
        <w:spacing w:line="240" w:lineRule="auto"/>
        <w:ind w:left="60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*  формирование знаний о закономерностях двигательной активности, спортивной тренировке,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6146BA" w:rsidRPr="006146BA" w:rsidRDefault="006146BA" w:rsidP="006146BA">
      <w:pPr>
        <w:pStyle w:val="12"/>
        <w:spacing w:line="240" w:lineRule="auto"/>
        <w:ind w:left="60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*  формирование адекватной самооценки личности, нравственного самосознания, </w:t>
      </w:r>
      <w:proofErr w:type="spellStart"/>
      <w:r w:rsidRPr="006146BA">
        <w:rPr>
          <w:rFonts w:ascii="Times New Roman" w:hAnsi="Times New Roman"/>
        </w:rPr>
        <w:t>мировозрения</w:t>
      </w:r>
      <w:proofErr w:type="spellEnd"/>
      <w:r w:rsidRPr="006146BA">
        <w:rPr>
          <w:rFonts w:ascii="Times New Roman" w:hAnsi="Times New Roman"/>
        </w:rPr>
        <w:t>, коллективизма, уверенности, самообладания;</w:t>
      </w:r>
    </w:p>
    <w:p w:rsidR="006146BA" w:rsidRPr="006146BA" w:rsidRDefault="006146BA" w:rsidP="006146BA">
      <w:pPr>
        <w:pStyle w:val="12"/>
        <w:tabs>
          <w:tab w:val="num" w:pos="851"/>
        </w:tabs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         *  дальнейшее  развитие психических процессов и свойств личности. </w:t>
      </w:r>
    </w:p>
    <w:p w:rsidR="006146BA" w:rsidRPr="006146BA" w:rsidRDefault="006146BA" w:rsidP="006146BA">
      <w:pPr>
        <w:pStyle w:val="12"/>
        <w:spacing w:line="240" w:lineRule="auto"/>
        <w:ind w:left="600"/>
        <w:rPr>
          <w:rFonts w:ascii="Times New Roman" w:hAnsi="Times New Roman"/>
          <w:b/>
        </w:rPr>
      </w:pPr>
      <w:r w:rsidRPr="006146BA">
        <w:rPr>
          <w:rFonts w:ascii="Times New Roman" w:hAnsi="Times New Roman"/>
          <w:b/>
        </w:rPr>
        <w:t>Ценностные ориентиры содержания учебного предмета:</w:t>
      </w:r>
    </w:p>
    <w:p w:rsidR="006146BA" w:rsidRPr="006146BA" w:rsidRDefault="006146BA" w:rsidP="006146BA">
      <w:pPr>
        <w:tabs>
          <w:tab w:val="num" w:pos="851"/>
        </w:tabs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   Система физического воспитания, объединявшая урочные, внеклассные и  внешкольные  формы занятий физическими      упражнениями и спортом, должна создать максимально благоприятные условия для раскрытия и развития не только физических, но и духовных способностей учащегося,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подходов, оптимизация и интенсификация учебно-воспитательного процесса.         </w:t>
      </w:r>
    </w:p>
    <w:p w:rsidR="006146BA" w:rsidRPr="006146BA" w:rsidRDefault="006146BA" w:rsidP="006146BA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способом творческого применения полученных знания, умений  и навыков для поддержания высокого уровня физической и умственной работоспособности, состояния здоровья, самостоятельных занятий. </w:t>
      </w:r>
    </w:p>
    <w:p w:rsidR="006146BA" w:rsidRPr="006146BA" w:rsidRDefault="006146BA" w:rsidP="006146BA">
      <w:pPr>
        <w:spacing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>Уроки лекции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46BA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6146BA">
        <w:rPr>
          <w:rFonts w:ascii="Times New Roman" w:hAnsi="Times New Roman" w:cs="Times New Roman"/>
          <w:sz w:val="24"/>
          <w:szCs w:val="24"/>
        </w:rPr>
        <w:t xml:space="preserve">), практики (УП), урок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обьяснения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нового материала (УОН),  урок повторение (УП), самостоятельная работа(СР), комбинированный урок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(КУ), урок закрепления 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(УЗ), фронтальные (ФР), групповые (ГР), индивидуальные работы(ИР);</w:t>
      </w:r>
    </w:p>
    <w:p w:rsidR="00821ED1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>- работа с учебником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(РСУ), устный опрос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(УО), проверка домашнего задания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(ПДЗ), фронтальная беседа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(ФБ), </w:t>
      </w: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обьяснение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(ОУ), проверка ЗУН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(ПЗУН), самопроверка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>(СП), взаимопроверка</w:t>
      </w:r>
      <w:r w:rsidR="00821ED1">
        <w:rPr>
          <w:rFonts w:ascii="Times New Roman" w:hAnsi="Times New Roman" w:cs="Times New Roman"/>
          <w:sz w:val="24"/>
          <w:szCs w:val="24"/>
        </w:rPr>
        <w:t xml:space="preserve"> </w:t>
      </w:r>
      <w:r w:rsidRPr="006146BA">
        <w:rPr>
          <w:rFonts w:ascii="Times New Roman" w:hAnsi="Times New Roman" w:cs="Times New Roman"/>
          <w:sz w:val="24"/>
          <w:szCs w:val="24"/>
        </w:rPr>
        <w:t xml:space="preserve">(ВП);  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-нестандартные уроки (урок-сказка, урок - соревнование, уро</w:t>
      </w:r>
      <w:proofErr w:type="gramStart"/>
      <w:r w:rsidRPr="006146B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146BA">
        <w:rPr>
          <w:rFonts w:ascii="Times New Roman" w:hAnsi="Times New Roman" w:cs="Times New Roman"/>
          <w:sz w:val="24"/>
          <w:szCs w:val="24"/>
        </w:rPr>
        <w:t xml:space="preserve"> игра</w:t>
      </w:r>
      <w:r w:rsidR="00821ED1">
        <w:rPr>
          <w:rFonts w:ascii="Times New Roman" w:hAnsi="Times New Roman" w:cs="Times New Roman"/>
          <w:sz w:val="24"/>
          <w:szCs w:val="24"/>
        </w:rPr>
        <w:t>)</w:t>
      </w:r>
    </w:p>
    <w:p w:rsidR="006146BA" w:rsidRPr="006146BA" w:rsidRDefault="006146BA" w:rsidP="00821E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Используемые методы обучения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82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lastRenderedPageBreak/>
        <w:tab/>
        <w:t>-словесный;</w:t>
      </w:r>
    </w:p>
    <w:p w:rsidR="006146BA" w:rsidRPr="006146BA" w:rsidRDefault="006146BA" w:rsidP="00821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>- наглядный (рассказ-показ);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6146B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6146BA">
        <w:rPr>
          <w:rFonts w:ascii="Times New Roman" w:hAnsi="Times New Roman" w:cs="Times New Roman"/>
          <w:sz w:val="24"/>
          <w:szCs w:val="24"/>
        </w:rPr>
        <w:t xml:space="preserve"> (упражнения-соревнования).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 современные </w:t>
      </w:r>
      <w:r w:rsidRPr="006146BA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Pr="0061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6BA" w:rsidRPr="006146BA" w:rsidRDefault="006146BA" w:rsidP="006146BA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6B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46BA">
        <w:rPr>
          <w:rFonts w:ascii="Times New Roman" w:hAnsi="Times New Roman" w:cs="Times New Roman"/>
          <w:sz w:val="24"/>
          <w:szCs w:val="24"/>
        </w:rPr>
        <w:t xml:space="preserve"> технологии 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 </w:t>
      </w:r>
    </w:p>
    <w:p w:rsidR="006146BA" w:rsidRPr="006146BA" w:rsidRDefault="006146BA" w:rsidP="006146BA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личностно-ориентированное и дифференцированное обучение -  применение  тестов и заданий с учетом уровня физической подготовленности и группы здоровья. </w:t>
      </w:r>
    </w:p>
    <w:p w:rsidR="006146BA" w:rsidRPr="006146BA" w:rsidRDefault="006146BA" w:rsidP="006146BA">
      <w:pPr>
        <w:numPr>
          <w:ilvl w:val="0"/>
          <w:numId w:val="5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культуры;     </w:t>
      </w:r>
    </w:p>
    <w:p w:rsidR="006146BA" w:rsidRPr="006146BA" w:rsidRDefault="006146BA" w:rsidP="006146BA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                  - проблемное обучение.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массовых и спортивных</w:t>
      </w:r>
    </w:p>
    <w:p w:rsidR="006146BA" w:rsidRPr="006146BA" w:rsidRDefault="006146BA" w:rsidP="006146BA">
      <w:pPr>
        <w:pStyle w:val="ad"/>
        <w:ind w:left="360"/>
        <w:jc w:val="center"/>
        <w:rPr>
          <w:rFonts w:ascii="Times New Roman" w:hAnsi="Times New Roman"/>
          <w:b/>
          <w:u w:val="single"/>
        </w:rPr>
      </w:pPr>
      <w:r w:rsidRPr="006146BA">
        <w:rPr>
          <w:rFonts w:ascii="Times New Roman" w:hAnsi="Times New Roman"/>
          <w:b/>
          <w:u w:val="single"/>
        </w:rPr>
        <w:t>2.Общая характеристика учебного курса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</w:t>
      </w:r>
      <w:proofErr w:type="gramStart"/>
      <w:r w:rsidRPr="006146BA">
        <w:rPr>
          <w:rFonts w:ascii="Times New Roman" w:hAnsi="Times New Roman"/>
        </w:rPr>
        <w:t xml:space="preserve">Понятийная база и содержание учебного курса основаны на положениях нормативно-правовых актов Российской Федерации, в том числе: </w:t>
      </w:r>
      <w:proofErr w:type="gramEnd"/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Требований к результатам освоения образовательной программы среднего (полного) общего образования, представленной в Федеральном государственном стандарте среднего общего образования;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- Концепции духовно-нравственного развития и воспитания личности гражданина;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-  Федерального закона «Об образовании в Российской Федерации»; 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 Федерального закона «О физической культуре и спорте»;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-  Стратегии национальной безопасности Российской Федерации до 2020 г.; 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-  примерной программы среднего общего образования;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-  Приказа </w:t>
      </w:r>
      <w:proofErr w:type="spellStart"/>
      <w:r w:rsidRPr="006146BA">
        <w:rPr>
          <w:rFonts w:ascii="Times New Roman" w:hAnsi="Times New Roman"/>
        </w:rPr>
        <w:t>Минобрнауки</w:t>
      </w:r>
      <w:proofErr w:type="spellEnd"/>
      <w:r w:rsidRPr="006146BA">
        <w:rPr>
          <w:rFonts w:ascii="Times New Roman" w:hAnsi="Times New Roman"/>
        </w:rPr>
        <w:t xml:space="preserve"> от 30 августа 2010 г. № 889.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Предметом обучения физической культуре в старшей школе продолжает оставаться двигательная (физкультурная) деятельность, которая ориентирована на совершенствование целостной личности в единстве её психофизических, нравственных, волевых и социальных качеств. 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proofErr w:type="gramStart"/>
      <w:r w:rsidRPr="006146BA">
        <w:rPr>
          <w:rFonts w:ascii="Times New Roman" w:hAnsi="Times New Roman"/>
        </w:rPr>
        <w:t xml:space="preserve">Раздел </w:t>
      </w:r>
      <w:r w:rsidRPr="006146BA">
        <w:rPr>
          <w:rFonts w:ascii="Times New Roman" w:hAnsi="Times New Roman"/>
          <w:b/>
        </w:rPr>
        <w:t>«Знания о физической культуре»</w:t>
      </w:r>
      <w:r w:rsidRPr="006146BA">
        <w:rPr>
          <w:rFonts w:ascii="Times New Roman" w:hAnsi="Times New Roman"/>
        </w:rPr>
        <w:t xml:space="preserve"> содержит учебный материал, в процессе освоения которого учащиеся 10—11 классов приобретают знания о роли и значении регулярных занятий физической культурой и спортом для приобретения физической привлекательности, психической устойчивости, повышения умственной и физической работоспособности, профилактики вредных привычек, поддержания репродуктивной функции человека, а также для подготовки к предстоящей жизнедеятельности, в том числе и службе в армии (юноши</w:t>
      </w:r>
      <w:proofErr w:type="gramEnd"/>
      <w:r w:rsidRPr="006146BA">
        <w:rPr>
          <w:rFonts w:ascii="Times New Roman" w:hAnsi="Times New Roman"/>
        </w:rPr>
        <w:t>), мероприятий, во внеклассной работе.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proofErr w:type="gramStart"/>
      <w:r w:rsidRPr="006146BA">
        <w:rPr>
          <w:rFonts w:ascii="Times New Roman" w:hAnsi="Times New Roman"/>
        </w:rPr>
        <w:lastRenderedPageBreak/>
        <w:t xml:space="preserve">Осваивая этот раздел, учащиеся узнают также о современных спортивно-оздоровительных системах физических упражнений, приобретают необходимые знания о современном олимпийском и физкультурно-массовом движении в России и в мире, усваивают сведения о порядке осуществления контроля и регулирования физических нагрузок во время занятий физическими упражнениями, способах регулирования массы человека, формах и средствах контроля индивидуальной физкультурной деятельности. </w:t>
      </w:r>
      <w:proofErr w:type="gramEnd"/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При планировании учебного процесса по разделу «Знания о физической культуре» следует учесть его связь с осваиваемыми конкретными двигательными умениями и навыками, вопросами развития соответствующих кондиционных и координационных способностей, основами самостоятельных тренировок и занятий выбранными видами спорта.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 В раздел </w:t>
      </w:r>
      <w:r w:rsidRPr="006146BA">
        <w:rPr>
          <w:rFonts w:ascii="Times New Roman" w:hAnsi="Times New Roman"/>
          <w:b/>
        </w:rPr>
        <w:t>«Способы двигательной (физкультурной) деятельности»</w:t>
      </w:r>
      <w:r w:rsidRPr="006146BA">
        <w:rPr>
          <w:rFonts w:ascii="Times New Roman" w:hAnsi="Times New Roman"/>
        </w:rPr>
        <w:t xml:space="preserve"> входят соответствующие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индивидуальных предпочтений и интересов. В результате добровольн</w:t>
      </w:r>
      <w:proofErr w:type="gramStart"/>
      <w:r w:rsidRPr="006146BA">
        <w:rPr>
          <w:rFonts w:ascii="Times New Roman" w:hAnsi="Times New Roman"/>
        </w:rPr>
        <w:t>о-</w:t>
      </w:r>
      <w:proofErr w:type="gramEnd"/>
      <w:r w:rsidRPr="006146BA">
        <w:rPr>
          <w:rFonts w:ascii="Times New Roman" w:hAnsi="Times New Roman"/>
        </w:rPr>
        <w:t xml:space="preserve"> го включения учащихся в самостоятельные занятия физической культурой и спортом у них вырабатываются такие важные качества, как целеустремлённость, дисциплинированность, активность, самостоятельность, стремление к физическому и духовному совершенству. Содержание этого раздела должно быть особенно тесно связано с разделом «Знания о физической культуре».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Раздел </w:t>
      </w:r>
      <w:r w:rsidRPr="006146BA">
        <w:rPr>
          <w:rFonts w:ascii="Times New Roman" w:hAnsi="Times New Roman"/>
          <w:b/>
        </w:rPr>
        <w:t>«Физическое совершенствование»</w:t>
      </w:r>
      <w:r w:rsidRPr="006146BA">
        <w:rPr>
          <w:rFonts w:ascii="Times New Roman" w:hAnsi="Times New Roman"/>
        </w:rPr>
        <w:t xml:space="preserve"> 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Pr="006146BA">
        <w:rPr>
          <w:rFonts w:ascii="Times New Roman" w:hAnsi="Times New Roman"/>
        </w:rPr>
        <w:t>прикладно</w:t>
      </w:r>
      <w:proofErr w:type="spellEnd"/>
      <w:r w:rsidRPr="006146BA">
        <w:rPr>
          <w:rFonts w:ascii="Times New Roman" w:hAnsi="Times New Roman"/>
        </w:rPr>
        <w:t xml:space="preserve">-ориентированной деятельности. В процессе </w:t>
      </w:r>
      <w:proofErr w:type="gramStart"/>
      <w:r w:rsidRPr="006146BA">
        <w:rPr>
          <w:rFonts w:ascii="Times New Roman" w:hAnsi="Times New Roman"/>
        </w:rPr>
        <w:t>освоения этого материала задачи формирования необходимых знаний</w:t>
      </w:r>
      <w:proofErr w:type="gramEnd"/>
      <w:r w:rsidRPr="006146BA">
        <w:rPr>
          <w:rFonts w:ascii="Times New Roman" w:hAnsi="Times New Roman"/>
        </w:rPr>
        <w:t xml:space="preserve"> и умений наиболее тесно переплетаются с задачами повышения физической (кондиционной и координационной) подготовленности. Содержание данного раздела ориентировано на гармоничное физическое развитие, разностороннюю физическую подготовку, обогащение и расширение двигательного опыта (посредством овладения новыми, более сложными, чем в основной школе, двигательными действиями), формирование умений применять этот опыт в различных по сложности условиях. Разумеется, в ходе изучения данного материала учащиеся должны повысить свои функциональные возможности и укрепить здоровье.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В разделе </w:t>
      </w:r>
      <w:r w:rsidRPr="006146BA">
        <w:rPr>
          <w:rFonts w:ascii="Times New Roman" w:hAnsi="Times New Roman"/>
          <w:b/>
        </w:rPr>
        <w:t>«Тематическое планирование»</w:t>
      </w:r>
      <w:r w:rsidRPr="006146BA">
        <w:rPr>
          <w:rFonts w:ascii="Times New Roman" w:hAnsi="Times New Roman"/>
        </w:rPr>
        <w:t xml:space="preserve"> отражены планируемые учебные темы и виды деятельности учащихся. В соответствии с требованиями ФГОС уровни знаний, способы осуществления физкультурно-оздоровительной, спортивно-оздоровительной и прикладной физической подготовленности могут выступать как объективные критерии оценки результативности и эффективности учебно-воспитательного процесса.</w:t>
      </w:r>
    </w:p>
    <w:p w:rsidR="006146BA" w:rsidRPr="006146BA" w:rsidRDefault="006146BA" w:rsidP="006146BA">
      <w:pPr>
        <w:pStyle w:val="ad"/>
        <w:ind w:left="360"/>
        <w:jc w:val="both"/>
        <w:rPr>
          <w:rFonts w:ascii="Times New Roman" w:hAnsi="Times New Roman"/>
        </w:rPr>
      </w:pPr>
    </w:p>
    <w:p w:rsidR="006146BA" w:rsidRPr="006146BA" w:rsidRDefault="006146BA" w:rsidP="006146BA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>3.Место предмета в базисном учебном плане</w:t>
      </w:r>
    </w:p>
    <w:p w:rsidR="006146BA" w:rsidRPr="006146BA" w:rsidRDefault="006146BA" w:rsidP="006146BA">
      <w:pPr>
        <w:spacing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В уч</w:t>
      </w:r>
      <w:r w:rsidR="00821ED1">
        <w:rPr>
          <w:rFonts w:ascii="Times New Roman" w:hAnsi="Times New Roman" w:cs="Times New Roman"/>
          <w:sz w:val="24"/>
          <w:szCs w:val="24"/>
        </w:rPr>
        <w:t>ебном плане ФГБПОУ «</w:t>
      </w:r>
      <w:proofErr w:type="spellStart"/>
      <w:r w:rsidR="00821ED1">
        <w:rPr>
          <w:rFonts w:ascii="Times New Roman" w:hAnsi="Times New Roman" w:cs="Times New Roman"/>
          <w:sz w:val="24"/>
          <w:szCs w:val="24"/>
        </w:rPr>
        <w:t>Щёкинское</w:t>
      </w:r>
      <w:proofErr w:type="spellEnd"/>
      <w:r w:rsidR="00821ED1">
        <w:rPr>
          <w:rFonts w:ascii="Times New Roman" w:hAnsi="Times New Roman" w:cs="Times New Roman"/>
          <w:sz w:val="24"/>
          <w:szCs w:val="24"/>
        </w:rPr>
        <w:t xml:space="preserve"> СУВУ» </w:t>
      </w:r>
      <w:r w:rsidRPr="006146BA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821ED1">
        <w:rPr>
          <w:rFonts w:ascii="Times New Roman" w:hAnsi="Times New Roman" w:cs="Times New Roman"/>
          <w:sz w:val="24"/>
          <w:szCs w:val="24"/>
        </w:rPr>
        <w:t xml:space="preserve"> физической культуры отведено 2</w:t>
      </w:r>
      <w:r w:rsidRPr="006146BA">
        <w:rPr>
          <w:rFonts w:ascii="Times New Roman" w:hAnsi="Times New Roman" w:cs="Times New Roman"/>
          <w:sz w:val="24"/>
          <w:szCs w:val="24"/>
        </w:rPr>
        <w:t xml:space="preserve"> часа в неделю для 10 класса.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состоит из двух основных частей базовой и вариативной. Базовый компонент составляет основу общегосударственного стандарта в сфере физической культуры. Вариативная часть физической культуры обусловлена необходимостью учёта индивидуальных способностей детей, региональных и местных особенностей работы школы. </w:t>
      </w:r>
    </w:p>
    <w:p w:rsidR="006146BA" w:rsidRPr="006146BA" w:rsidRDefault="006146BA" w:rsidP="006146B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4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4. Планируемые результаты</w:t>
      </w:r>
    </w:p>
    <w:p w:rsidR="006146BA" w:rsidRPr="006146BA" w:rsidRDefault="006146BA" w:rsidP="006146B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46BA" w:rsidRPr="006146BA" w:rsidRDefault="006146BA" w:rsidP="006146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6146BA" w:rsidRPr="006146BA" w:rsidRDefault="006146BA" w:rsidP="006146BA">
      <w:pPr>
        <w:numPr>
          <w:ilvl w:val="0"/>
          <w:numId w:val="22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6146BA" w:rsidRPr="006146BA" w:rsidRDefault="006146BA" w:rsidP="006146BA">
      <w:pPr>
        <w:numPr>
          <w:ilvl w:val="0"/>
          <w:numId w:val="2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146BA" w:rsidRPr="006146BA" w:rsidRDefault="006146BA" w:rsidP="006146BA">
      <w:pPr>
        <w:numPr>
          <w:ilvl w:val="0"/>
          <w:numId w:val="23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6146BA" w:rsidRPr="006146BA" w:rsidRDefault="006146BA" w:rsidP="006146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 </w:t>
      </w:r>
    </w:p>
    <w:p w:rsidR="006146BA" w:rsidRPr="006146BA" w:rsidRDefault="006146BA" w:rsidP="006146BA">
      <w:pPr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</w:t>
      </w:r>
    </w:p>
    <w:p w:rsidR="006146BA" w:rsidRPr="006146BA" w:rsidRDefault="006146BA" w:rsidP="006146BA">
      <w:pPr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46BA" w:rsidRPr="006146BA" w:rsidRDefault="006146BA" w:rsidP="006146BA">
      <w:pPr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46BA" w:rsidRPr="006146BA" w:rsidRDefault="006146BA" w:rsidP="006146BA">
      <w:pPr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146BA" w:rsidRPr="006146BA" w:rsidRDefault="006146BA" w:rsidP="006146BA">
      <w:pPr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6146BA" w:rsidRPr="006146BA" w:rsidRDefault="006146BA" w:rsidP="006146BA">
      <w:pPr>
        <w:numPr>
          <w:ilvl w:val="0"/>
          <w:numId w:val="25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6BA" w:rsidRPr="006146BA" w:rsidRDefault="006146BA" w:rsidP="006146BA">
      <w:pPr>
        <w:numPr>
          <w:ilvl w:val="0"/>
          <w:numId w:val="2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146BA" w:rsidRPr="006146BA" w:rsidRDefault="006146BA" w:rsidP="006146BA">
      <w:pPr>
        <w:numPr>
          <w:ilvl w:val="0"/>
          <w:numId w:val="2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6146BA" w:rsidRPr="006146BA" w:rsidRDefault="006146BA" w:rsidP="006146BA">
      <w:pPr>
        <w:numPr>
          <w:ilvl w:val="0"/>
          <w:numId w:val="26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46BA" w:rsidRPr="006146BA" w:rsidRDefault="006146BA" w:rsidP="006146BA">
      <w:pPr>
        <w:numPr>
          <w:ilvl w:val="0"/>
          <w:numId w:val="27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146BA" w:rsidRPr="006146BA" w:rsidRDefault="006146BA" w:rsidP="006146BA">
      <w:pPr>
        <w:numPr>
          <w:ilvl w:val="0"/>
          <w:numId w:val="27"/>
        </w:numP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6BA" w:rsidRPr="006146BA" w:rsidRDefault="006146BA" w:rsidP="006146BA">
      <w:pPr>
        <w:spacing w:line="240" w:lineRule="auto"/>
        <w:jc w:val="center"/>
        <w:rPr>
          <w:rStyle w:val="FontStyle57"/>
          <w:sz w:val="24"/>
          <w:szCs w:val="24"/>
          <w:u w:val="single"/>
        </w:rPr>
      </w:pPr>
      <w:r w:rsidRPr="006146BA">
        <w:rPr>
          <w:rStyle w:val="FontStyle57"/>
          <w:sz w:val="24"/>
          <w:szCs w:val="24"/>
          <w:u w:val="single"/>
        </w:rPr>
        <w:t>5.Содержание курса</w:t>
      </w:r>
    </w:p>
    <w:p w:rsidR="006146BA" w:rsidRPr="006146BA" w:rsidRDefault="006146BA" w:rsidP="006146BA">
      <w:pPr>
        <w:spacing w:line="240" w:lineRule="auto"/>
        <w:jc w:val="center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>Знания о физической культуре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</w:t>
      </w:r>
      <w:r w:rsidRPr="006146BA">
        <w:rPr>
          <w:rStyle w:val="FontStyle57"/>
          <w:sz w:val="24"/>
          <w:szCs w:val="24"/>
        </w:rPr>
        <w:t>Социокультурные основы</w:t>
      </w:r>
      <w:r w:rsidRPr="006146BA">
        <w:rPr>
          <w:rStyle w:val="FontStyle57"/>
          <w:b w:val="0"/>
          <w:sz w:val="24"/>
          <w:szCs w:val="24"/>
        </w:rPr>
        <w:t xml:space="preserve">.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 формирование здорового образа жизни, физическая подготовленность к воспроизводству и воспитанию здорового поколения, к активной жизнедеятельности, труду и защите Отечества. Современное олимпийское и физкультурно-массовое движения (на примере движения «Спорт для всех»), их социальная направленность и формы организации.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Основы законодательства Российской Федерации в области физической культуры, спорта, туризма, охраны здоровья. Психолого-педагогические основы. Способы индивидуальной организации, планирования, регулирования физических нагрузок и </w:t>
      </w:r>
      <w:proofErr w:type="gramStart"/>
      <w:r w:rsidRPr="006146BA">
        <w:rPr>
          <w:rStyle w:val="FontStyle57"/>
          <w:b w:val="0"/>
          <w:sz w:val="24"/>
          <w:szCs w:val="24"/>
        </w:rPr>
        <w:t>контроля за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ними во время занятий физическими упражнениями профессионально ориентированной и оздоровительной корригирующей направленности. Основные формы и виды физических упражнений.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 Представление о соревновательной и тренировочной деятельности. Понятие об основных видах тренировки: теоретической, физической, технической, тактической и психологической подготовке, их взаимосвязи. Основные технико-тактические действия и приёмы в </w:t>
      </w:r>
      <w:r w:rsidRPr="006146BA">
        <w:rPr>
          <w:rStyle w:val="FontStyle57"/>
          <w:b w:val="0"/>
          <w:sz w:val="24"/>
          <w:szCs w:val="24"/>
        </w:rPr>
        <w:lastRenderedPageBreak/>
        <w:t xml:space="preserve">игровых видах спорта, совершенствование техники движений в избранном виде спорта. </w:t>
      </w:r>
      <w:proofErr w:type="gramStart"/>
      <w:r w:rsidRPr="006146BA">
        <w:rPr>
          <w:rStyle w:val="FontStyle57"/>
          <w:b w:val="0"/>
          <w:sz w:val="24"/>
          <w:szCs w:val="24"/>
        </w:rPr>
        <w:t>Основы начальной военной физической подготовки, совершенствование основных прикладных двигательных действий (передвижение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Основы организации и проведения спортивно-массовых соревнований по видам спорта (спортивные игры, лёгкая атлетика, лыжные гонки, гимнастика, плавание).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Медико-биологические основы.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 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</w:t>
      </w:r>
      <w:proofErr w:type="gramStart"/>
      <w:r w:rsidRPr="006146BA">
        <w:rPr>
          <w:rStyle w:val="FontStyle57"/>
          <w:b w:val="0"/>
          <w:sz w:val="24"/>
          <w:szCs w:val="24"/>
        </w:rPr>
        <w:t>б-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ной деятельности, самочувствия и показателей здоровья.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(водные процедуры, массаж) при организации и проведении спортивно-массовых и индивидуальных занятий физической культурой и спортом. Вредные привычки (курение, алкоголизм, наркомания),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Закрепление навыков закаливания</w:t>
      </w:r>
      <w:r w:rsidRPr="006146BA">
        <w:rPr>
          <w:rStyle w:val="FontStyle57"/>
          <w:b w:val="0"/>
          <w:sz w:val="24"/>
          <w:szCs w:val="24"/>
        </w:rPr>
        <w:t xml:space="preserve">. Воздушные и солнечные ванны, обтирание, обливание, душ, купание в реке, хождение босиком, банные процедуры. Дозировка указана в программах 1—9 классов. Изменения следует проводить с учётом индивидуальных особенностей учащихся.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 xml:space="preserve">Закрепление приёмов </w:t>
      </w:r>
      <w:proofErr w:type="spellStart"/>
      <w:r w:rsidRPr="006146BA">
        <w:rPr>
          <w:rStyle w:val="FontStyle57"/>
          <w:sz w:val="24"/>
          <w:szCs w:val="24"/>
        </w:rPr>
        <w:t>саморегуляции</w:t>
      </w:r>
      <w:proofErr w:type="spellEnd"/>
      <w:r w:rsidRPr="006146BA">
        <w:rPr>
          <w:rStyle w:val="FontStyle57"/>
          <w:sz w:val="24"/>
          <w:szCs w:val="24"/>
        </w:rPr>
        <w:t xml:space="preserve">. </w:t>
      </w:r>
      <w:r w:rsidRPr="006146BA">
        <w:rPr>
          <w:rStyle w:val="FontStyle57"/>
          <w:b w:val="0"/>
          <w:sz w:val="24"/>
          <w:szCs w:val="24"/>
        </w:rPr>
        <w:t xml:space="preserve">Повторение приемов </w:t>
      </w:r>
      <w:proofErr w:type="spellStart"/>
      <w:r w:rsidRPr="006146BA">
        <w:rPr>
          <w:rStyle w:val="FontStyle57"/>
          <w:b w:val="0"/>
          <w:sz w:val="24"/>
          <w:szCs w:val="24"/>
        </w:rPr>
        <w:t>саморегуляции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, освоенных в начальной и основной школе.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Аутогенная тренировка. </w:t>
      </w:r>
      <w:proofErr w:type="spellStart"/>
      <w:r w:rsidRPr="006146BA">
        <w:rPr>
          <w:rStyle w:val="FontStyle57"/>
          <w:b w:val="0"/>
          <w:sz w:val="24"/>
          <w:szCs w:val="24"/>
        </w:rPr>
        <w:t>Психомышечная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 и </w:t>
      </w:r>
      <w:proofErr w:type="gramStart"/>
      <w:r w:rsidRPr="006146BA">
        <w:rPr>
          <w:rStyle w:val="FontStyle57"/>
          <w:b w:val="0"/>
          <w:sz w:val="24"/>
          <w:szCs w:val="24"/>
        </w:rPr>
        <w:t>психорегулирующая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тренировки. Элементы йоги.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</w:t>
      </w:r>
      <w:r w:rsidRPr="006146BA">
        <w:rPr>
          <w:rStyle w:val="FontStyle57"/>
          <w:sz w:val="24"/>
          <w:szCs w:val="24"/>
        </w:rPr>
        <w:t>Закрепление приёмов самоконтроля.</w:t>
      </w:r>
      <w:r w:rsidRPr="006146BA">
        <w:rPr>
          <w:rStyle w:val="FontStyle57"/>
          <w:b w:val="0"/>
          <w:sz w:val="24"/>
          <w:szCs w:val="24"/>
        </w:rPr>
        <w:t xml:space="preserve"> Повторение приёмов самоконтроля, освоенных ранее.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Способы двигательной (физкультурно-оздоровительной, спортивно-оздоровительной и прикладной) деятельности.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 xml:space="preserve"> Физкультурно-оздоровительная деятельность.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 Организация и планирование самостоятельных занятий физическими упражнениями (самостоятельной оздоровительной тренировки, утренней гимнастики и др.). Закрепление навыков закаливания (воздушные и солнечные ванны, обтирание, обливание, душ, купание в реке, хождение босиком, банные процедуры), приобретённых в начальной и основной школе.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Выполнение комплексов, составленных из упражнений оздоровительных систем физического воспитания: атлетической гимнастики (юноши), ритмической гимнастики (девушки), упражнений с использованием роликовых коньков, оздоровительного бега, аэробики, </w:t>
      </w:r>
      <w:proofErr w:type="spellStart"/>
      <w:r w:rsidRPr="006146BA">
        <w:rPr>
          <w:rStyle w:val="FontStyle57"/>
          <w:b w:val="0"/>
          <w:sz w:val="24"/>
          <w:szCs w:val="24"/>
        </w:rPr>
        <w:t>дартса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  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</w:t>
      </w:r>
      <w:proofErr w:type="gramStart"/>
      <w:r w:rsidRPr="006146BA">
        <w:rPr>
          <w:rStyle w:val="FontStyle57"/>
          <w:b w:val="0"/>
          <w:sz w:val="24"/>
          <w:szCs w:val="24"/>
        </w:rPr>
        <w:t>а-</w:t>
      </w:r>
      <w:proofErr w:type="gramEnd"/>
      <w:r w:rsidRPr="006146BA">
        <w:rPr>
          <w:rStyle w:val="FontStyle57"/>
          <w:b w:val="0"/>
          <w:sz w:val="24"/>
          <w:szCs w:val="24"/>
        </w:rPr>
        <w:t xml:space="preserve"> новой динамометрии, окружности грудной клетки, ЧСС в покое и после физической </w:t>
      </w:r>
      <w:r w:rsidRPr="006146BA">
        <w:rPr>
          <w:rStyle w:val="FontStyle57"/>
          <w:b w:val="0"/>
          <w:sz w:val="24"/>
          <w:szCs w:val="24"/>
        </w:rPr>
        <w:lastRenderedPageBreak/>
        <w:t>нагрузки, артериального давления, жизненной ёмкости лёгких, частоты дыхания, физической работоспособности; методов оценки физической подготовленности (выносливости, гибкости, силовых, скоростных и координационных способностей).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 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Спортивно-оздоровительная деятельность</w:t>
      </w:r>
      <w:r w:rsidRPr="006146BA">
        <w:rPr>
          <w:rStyle w:val="FontStyle57"/>
          <w:b w:val="0"/>
          <w:sz w:val="24"/>
          <w:szCs w:val="24"/>
        </w:rPr>
        <w:t>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Тестирование физической и технической подготовленности по базовым видам спорта школьной программы. Ведение дневника спортсмена. </w:t>
      </w:r>
      <w:r w:rsidRPr="006146BA">
        <w:rPr>
          <w:rStyle w:val="FontStyle57"/>
          <w:sz w:val="24"/>
          <w:szCs w:val="24"/>
        </w:rPr>
        <w:t>Прикладная физкультурная деятельность.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Умение разрабатывать и применять упражнения прикладной физической подготовки (это связано с будущей трудовой деятельностью и службой в армии (юноши)).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  Владение различными способами выполнения прикладных упражнений из базовых видов спорта школьной программы.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Спортивные игры</w:t>
      </w:r>
      <w:r w:rsidRPr="006146BA">
        <w:rPr>
          <w:rStyle w:val="FontStyle57"/>
          <w:b w:val="0"/>
          <w:sz w:val="24"/>
          <w:szCs w:val="24"/>
        </w:rPr>
        <w:t xml:space="preserve">: игровые упражнения и эстафеты с набивными мячами с преодолением полос препятствий.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Гимнастика (юноши)</w:t>
      </w:r>
      <w:r w:rsidRPr="006146BA">
        <w:rPr>
          <w:rStyle w:val="FontStyle57"/>
          <w:b w:val="0"/>
          <w:sz w:val="24"/>
          <w:szCs w:val="24"/>
        </w:rPr>
        <w:t xml:space="preserve">: лазание по горизонтальному, наклонному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Лёгкая атлетика (юноши</w:t>
      </w:r>
      <w:r w:rsidRPr="006146BA">
        <w:rPr>
          <w:rStyle w:val="FontStyle57"/>
          <w:b w:val="0"/>
          <w:sz w:val="24"/>
          <w:szCs w:val="24"/>
        </w:rPr>
        <w:t xml:space="preserve">): метание утяжелённых мячей весом 150 г и гранаты весом до 700 г на расстояние и в цели; кросс по пересечённой местности; бег с препятствиями, эстафеты с метанием, бегом, прыжками, переноской груза или товарища.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proofErr w:type="gramStart"/>
      <w:r w:rsidRPr="006146BA">
        <w:rPr>
          <w:rStyle w:val="FontStyle57"/>
          <w:sz w:val="24"/>
          <w:szCs w:val="24"/>
        </w:rPr>
        <w:t>Лыжная подготовка (юноши):</w:t>
      </w:r>
      <w:r w:rsidRPr="006146BA">
        <w:rPr>
          <w:rStyle w:val="FontStyle57"/>
          <w:b w:val="0"/>
          <w:sz w:val="24"/>
          <w:szCs w:val="24"/>
        </w:rPr>
        <w:t xml:space="preserve"> преодоление подъёмов и препятствий (заграждений, канав, рвов, стенок, заборов и др.); эстафеты с преодолением полос препятствий. </w:t>
      </w:r>
      <w:proofErr w:type="gramEnd"/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Единоборства (юноши):</w:t>
      </w:r>
      <w:r w:rsidRPr="006146BA">
        <w:rPr>
          <w:rStyle w:val="FontStyle57"/>
          <w:b w:val="0"/>
          <w:sz w:val="24"/>
          <w:szCs w:val="24"/>
        </w:rPr>
        <w:t xml:space="preserve"> приёмы </w:t>
      </w:r>
      <w:proofErr w:type="spellStart"/>
      <w:r w:rsidRPr="006146BA">
        <w:rPr>
          <w:rStyle w:val="FontStyle57"/>
          <w:b w:val="0"/>
          <w:sz w:val="24"/>
          <w:szCs w:val="24"/>
        </w:rPr>
        <w:t>самостраховки</w:t>
      </w:r>
      <w:proofErr w:type="spellEnd"/>
      <w:r w:rsidRPr="006146BA">
        <w:rPr>
          <w:rStyle w:val="FontStyle57"/>
          <w:b w:val="0"/>
          <w:sz w:val="24"/>
          <w:szCs w:val="24"/>
        </w:rPr>
        <w:t xml:space="preserve">; средства защиты и самообороны в виде захватов, бросков, упреждающих ударов руками и ногами, действий против ударов.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Физическое совершенствование</w:t>
      </w:r>
      <w:r w:rsidRPr="006146BA">
        <w:rPr>
          <w:rStyle w:val="FontStyle57"/>
          <w:b w:val="0"/>
          <w:sz w:val="24"/>
          <w:szCs w:val="24"/>
        </w:rPr>
        <w:t xml:space="preserve">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Спортивные игры</w:t>
      </w:r>
      <w:r w:rsidRPr="006146BA">
        <w:rPr>
          <w:rStyle w:val="FontStyle57"/>
          <w:b w:val="0"/>
          <w:sz w:val="24"/>
          <w:szCs w:val="24"/>
        </w:rPr>
        <w:t>: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гандбол, волейбол, футбол).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lastRenderedPageBreak/>
        <w:t xml:space="preserve"> </w:t>
      </w:r>
      <w:r w:rsidRPr="006146BA">
        <w:rPr>
          <w:rStyle w:val="FontStyle57"/>
          <w:sz w:val="24"/>
          <w:szCs w:val="24"/>
        </w:rPr>
        <w:t>Гимнастика с элементами акробатики</w:t>
      </w:r>
      <w:r w:rsidRPr="006146BA">
        <w:rPr>
          <w:rStyle w:val="FontStyle57"/>
          <w:b w:val="0"/>
          <w:sz w:val="24"/>
          <w:szCs w:val="24"/>
        </w:rPr>
        <w:t xml:space="preserve">: освоение и совершенствование висов и упоров, опорных прыжков, акробатических упражнений, комбинаций из ранее изученных элементов.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Лёгкая атлетика</w:t>
      </w:r>
      <w:r w:rsidRPr="006146BA">
        <w:rPr>
          <w:rStyle w:val="FontStyle57"/>
          <w:b w:val="0"/>
          <w:sz w:val="24"/>
          <w:szCs w:val="24"/>
        </w:rPr>
        <w:t xml:space="preserve">: совершенствование техники спринтерского, эстафетного, длительного бега, прыжка в высоту и длину с разбега, метаний в цель и на дальность. 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sz w:val="24"/>
          <w:szCs w:val="24"/>
        </w:rPr>
        <w:t>Лыжная подготовк</w:t>
      </w:r>
      <w:r w:rsidRPr="006146BA">
        <w:rPr>
          <w:rStyle w:val="FontStyle57"/>
          <w:b w:val="0"/>
          <w:sz w:val="24"/>
          <w:szCs w:val="24"/>
        </w:rPr>
        <w:t>а: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6146BA" w:rsidRPr="006146BA" w:rsidRDefault="006146BA" w:rsidP="006146BA">
      <w:pPr>
        <w:spacing w:line="240" w:lineRule="auto"/>
        <w:jc w:val="both"/>
        <w:rPr>
          <w:rStyle w:val="FontStyle57"/>
          <w:b w:val="0"/>
          <w:sz w:val="24"/>
          <w:szCs w:val="24"/>
        </w:rPr>
      </w:pPr>
      <w:r w:rsidRPr="006146BA">
        <w:rPr>
          <w:rStyle w:val="FontStyle57"/>
          <w:b w:val="0"/>
          <w:sz w:val="24"/>
          <w:szCs w:val="24"/>
        </w:rPr>
        <w:t xml:space="preserve"> </w:t>
      </w:r>
      <w:r w:rsidRPr="006146BA">
        <w:rPr>
          <w:rStyle w:val="FontStyle57"/>
          <w:sz w:val="24"/>
          <w:szCs w:val="24"/>
        </w:rPr>
        <w:t>Элементы единоборств</w:t>
      </w:r>
      <w:r w:rsidRPr="006146BA">
        <w:rPr>
          <w:rStyle w:val="FontStyle57"/>
          <w:b w:val="0"/>
          <w:sz w:val="24"/>
          <w:szCs w:val="24"/>
        </w:rPr>
        <w:t xml:space="preserve">: совершенствование техники приёмов </w:t>
      </w:r>
      <w:proofErr w:type="spellStart"/>
      <w:r w:rsidRPr="006146BA">
        <w:rPr>
          <w:rStyle w:val="FontStyle57"/>
          <w:b w:val="0"/>
          <w:sz w:val="24"/>
          <w:szCs w:val="24"/>
        </w:rPr>
        <w:t>самостраховки</w:t>
      </w:r>
      <w:proofErr w:type="spellEnd"/>
      <w:r w:rsidRPr="006146BA">
        <w:rPr>
          <w:rStyle w:val="FontStyle57"/>
          <w:b w:val="0"/>
          <w:sz w:val="24"/>
          <w:szCs w:val="24"/>
        </w:rPr>
        <w:t>, приёмов борьбы лёжа, борьбы стоя, проведение учебной схватки.</w:t>
      </w:r>
    </w:p>
    <w:p w:rsidR="006146BA" w:rsidRPr="006146BA" w:rsidRDefault="006146BA" w:rsidP="006146BA">
      <w:pPr>
        <w:spacing w:line="240" w:lineRule="auto"/>
        <w:jc w:val="center"/>
        <w:rPr>
          <w:rStyle w:val="FontStyle57"/>
          <w:sz w:val="24"/>
          <w:szCs w:val="24"/>
        </w:rPr>
      </w:pPr>
      <w:r w:rsidRPr="006146BA">
        <w:rPr>
          <w:rStyle w:val="FontStyle57"/>
          <w:sz w:val="24"/>
          <w:szCs w:val="24"/>
        </w:rPr>
        <w:t>Структура курса</w:t>
      </w:r>
    </w:p>
    <w:p w:rsidR="006146BA" w:rsidRPr="006146BA" w:rsidRDefault="006146BA" w:rsidP="006146BA">
      <w:pPr>
        <w:tabs>
          <w:tab w:val="left" w:pos="2151"/>
        </w:tabs>
        <w:spacing w:line="240" w:lineRule="auto"/>
        <w:jc w:val="both"/>
        <w:rPr>
          <w:rStyle w:val="FontStyle57"/>
          <w:b w:val="0"/>
          <w:bCs w:val="0"/>
          <w:sz w:val="24"/>
          <w:szCs w:val="24"/>
        </w:rPr>
      </w:pPr>
      <w:r w:rsidRPr="006146BA">
        <w:rPr>
          <w:rStyle w:val="FontStyle57"/>
          <w:b w:val="0"/>
          <w:bCs w:val="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579"/>
        <w:gridCol w:w="3447"/>
      </w:tblGrid>
      <w:tr w:rsidR="006146BA" w:rsidRPr="006146BA" w:rsidTr="00821ED1">
        <w:trPr>
          <w:trHeight w:hRule="exact" w:val="80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46BA" w:rsidRPr="006146BA" w:rsidRDefault="006146BA" w:rsidP="006146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Количество часов (уроков)</w:t>
            </w:r>
          </w:p>
        </w:tc>
      </w:tr>
      <w:tr w:rsidR="006146BA" w:rsidRPr="006146BA" w:rsidTr="00821ED1">
        <w:trPr>
          <w:trHeight w:hRule="exact" w:val="271"/>
        </w:trPr>
        <w:tc>
          <w:tcPr>
            <w:tcW w:w="1298" w:type="dxa"/>
            <w:tcBorders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 xml:space="preserve">№ </w:t>
            </w:r>
            <w:proofErr w:type="gramStart"/>
            <w:r w:rsidRPr="006146BA">
              <w:rPr>
                <w:rStyle w:val="FontStyle71"/>
                <w:i w:val="0"/>
                <w:sz w:val="24"/>
                <w:szCs w:val="24"/>
              </w:rPr>
              <w:t>п</w:t>
            </w:r>
            <w:proofErr w:type="gramEnd"/>
            <w:r w:rsidRPr="006146BA">
              <w:rPr>
                <w:rStyle w:val="FontStyle71"/>
                <w:i w:val="0"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left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57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6146BA" w:rsidP="006146B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Класс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297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10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5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>
              <w:rPr>
                <w:rStyle w:val="FontStyle71"/>
                <w:i w:val="0"/>
                <w:sz w:val="24"/>
                <w:szCs w:val="24"/>
              </w:rPr>
              <w:t>62</w:t>
            </w:r>
          </w:p>
        </w:tc>
      </w:tr>
      <w:tr w:rsidR="006146BA" w:rsidRPr="006146BA" w:rsidTr="00821ED1">
        <w:trPr>
          <w:trHeight w:hRule="exact" w:val="33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center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В процессе урока</w:t>
            </w:r>
          </w:p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center"/>
              <w:rPr>
                <w:rStyle w:val="FontStyle71"/>
                <w:i w:val="0"/>
                <w:sz w:val="24"/>
                <w:szCs w:val="24"/>
              </w:rPr>
            </w:pPr>
          </w:p>
          <w:p w:rsidR="006146BA" w:rsidRPr="006146BA" w:rsidRDefault="006146BA" w:rsidP="006146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pacing w:val="-20"/>
                <w:sz w:val="24"/>
                <w:szCs w:val="24"/>
              </w:rPr>
            </w:pPr>
            <w:r w:rsidRPr="00821ED1">
              <w:rPr>
                <w:rStyle w:val="FontStyle71"/>
                <w:b w:val="0"/>
                <w:i w:val="0"/>
                <w:spacing w:val="-20"/>
                <w:sz w:val="24"/>
                <w:szCs w:val="24"/>
              </w:rPr>
              <w:t>12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3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5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821ED1">
              <w:rPr>
                <w:rStyle w:val="FontStyle71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0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821ED1">
              <w:rPr>
                <w:rStyle w:val="FontStyle71"/>
                <w:b w:val="0"/>
                <w:i w:val="0"/>
                <w:sz w:val="24"/>
                <w:szCs w:val="24"/>
              </w:rPr>
              <w:t>18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1.6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0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Элементы единоборств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821ED1" w:rsidP="006146BA">
            <w:pPr>
              <w:pStyle w:val="Style3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2"/>
              <w:snapToGrid w:val="0"/>
              <w:spacing w:line="240" w:lineRule="auto"/>
              <w:ind w:left="10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C6697D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>
              <w:rPr>
                <w:rStyle w:val="FontStyle71"/>
                <w:i w:val="0"/>
                <w:sz w:val="24"/>
                <w:szCs w:val="24"/>
              </w:rPr>
              <w:t>6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2.1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4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Баскетбол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821ED1" w:rsidRDefault="00C6697D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6146BA" w:rsidRPr="006146BA" w:rsidTr="00821ED1">
        <w:tblPrEx>
          <w:tblCellMar>
            <w:left w:w="40" w:type="dxa"/>
            <w:right w:w="40" w:type="dxa"/>
          </w:tblCellMar>
        </w:tblPrEx>
        <w:trPr>
          <w:trHeight w:hRule="exact" w:val="34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4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ind w:left="10"/>
              <w:jc w:val="both"/>
              <w:rPr>
                <w:rStyle w:val="FontStyle71"/>
                <w:i w:val="0"/>
                <w:sz w:val="24"/>
                <w:szCs w:val="24"/>
              </w:rPr>
            </w:pPr>
            <w:r w:rsidRPr="006146BA">
              <w:rPr>
                <w:rStyle w:val="FontStyle71"/>
                <w:i w:val="0"/>
                <w:sz w:val="24"/>
                <w:szCs w:val="24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46BA" w:rsidRPr="006146BA" w:rsidRDefault="00C6697D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  <w:r>
              <w:rPr>
                <w:rStyle w:val="FontStyle71"/>
                <w:i w:val="0"/>
                <w:sz w:val="24"/>
                <w:szCs w:val="24"/>
              </w:rPr>
              <w:t>68</w:t>
            </w:r>
          </w:p>
          <w:p w:rsidR="006146BA" w:rsidRPr="006146BA" w:rsidRDefault="006146BA" w:rsidP="006146BA">
            <w:pPr>
              <w:pStyle w:val="Style33"/>
              <w:snapToGrid w:val="0"/>
              <w:spacing w:line="240" w:lineRule="auto"/>
              <w:jc w:val="both"/>
              <w:rPr>
                <w:rStyle w:val="FontStyle71"/>
                <w:i w:val="0"/>
                <w:sz w:val="24"/>
                <w:szCs w:val="24"/>
              </w:rPr>
            </w:pPr>
          </w:p>
        </w:tc>
      </w:tr>
    </w:tbl>
    <w:p w:rsidR="006146BA" w:rsidRPr="006146BA" w:rsidRDefault="006146BA" w:rsidP="006146BA">
      <w:pPr>
        <w:pStyle w:val="Standard"/>
        <w:rPr>
          <w:rFonts w:cs="Times New Roman"/>
          <w:b/>
        </w:rPr>
      </w:pPr>
    </w:p>
    <w:p w:rsidR="006146BA" w:rsidRDefault="006146BA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Default="00821ED1" w:rsidP="006146BA">
      <w:pPr>
        <w:pStyle w:val="Standard"/>
        <w:jc w:val="center"/>
        <w:rPr>
          <w:rFonts w:cs="Times New Roman"/>
        </w:rPr>
      </w:pPr>
    </w:p>
    <w:p w:rsidR="00821ED1" w:rsidRPr="006146BA" w:rsidRDefault="00821ED1" w:rsidP="006146BA">
      <w:pPr>
        <w:pStyle w:val="Standard"/>
        <w:jc w:val="center"/>
        <w:rPr>
          <w:rFonts w:cs="Times New Roman"/>
        </w:rPr>
      </w:pPr>
    </w:p>
    <w:p w:rsidR="006146BA" w:rsidRPr="006146BA" w:rsidRDefault="006146BA" w:rsidP="006146BA">
      <w:pPr>
        <w:pStyle w:val="Standard"/>
        <w:ind w:left="3545" w:firstLine="709"/>
        <w:rPr>
          <w:rFonts w:cs="Times New Roman"/>
          <w:b/>
          <w:u w:val="single"/>
        </w:rPr>
      </w:pPr>
      <w:r w:rsidRPr="006146BA">
        <w:rPr>
          <w:rFonts w:cs="Times New Roman"/>
          <w:b/>
          <w:u w:val="single"/>
        </w:rPr>
        <w:t>6.Тематическое планирование</w:t>
      </w:r>
    </w:p>
    <w:p w:rsidR="006146BA" w:rsidRPr="006146BA" w:rsidRDefault="006146BA" w:rsidP="006146BA">
      <w:pPr>
        <w:pStyle w:val="Standard"/>
        <w:jc w:val="center"/>
        <w:rPr>
          <w:rFonts w:cs="Times New Roman"/>
        </w:rPr>
      </w:pPr>
    </w:p>
    <w:tbl>
      <w:tblPr>
        <w:tblW w:w="1404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4995"/>
        <w:gridCol w:w="993"/>
        <w:gridCol w:w="1134"/>
        <w:gridCol w:w="1701"/>
        <w:gridCol w:w="1275"/>
        <w:gridCol w:w="993"/>
        <w:gridCol w:w="12"/>
        <w:gridCol w:w="1058"/>
        <w:gridCol w:w="15"/>
        <w:gridCol w:w="30"/>
        <w:gridCol w:w="19"/>
        <w:gridCol w:w="1070"/>
        <w:gridCol w:w="15"/>
        <w:gridCol w:w="49"/>
      </w:tblGrid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№</w:t>
            </w:r>
          </w:p>
        </w:tc>
        <w:tc>
          <w:tcPr>
            <w:tcW w:w="4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Наименование раздела. Тема урока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Оснащение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Формы  методы</w:t>
            </w: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Контрольно-диагностические</w:t>
            </w:r>
          </w:p>
        </w:tc>
        <w:tc>
          <w:tcPr>
            <w:tcW w:w="220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Дата проведения</w:t>
            </w: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tabs>
                <w:tab w:val="left" w:pos="3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tabs>
                <w:tab w:val="left" w:pos="3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tabs>
                <w:tab w:val="left" w:pos="3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план</w:t>
            </w: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факт</w:t>
            </w:r>
          </w:p>
        </w:tc>
      </w:tr>
      <w:tr w:rsidR="00821ED1" w:rsidRPr="006146BA" w:rsidTr="00821ED1">
        <w:trPr>
          <w:gridAfter w:val="1"/>
          <w:wAfter w:w="49" w:type="dxa"/>
          <w:trHeight w:val="20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Легкая атлетика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821ED1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tabs>
                <w:tab w:val="left" w:pos="375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6188" w:type="dxa"/>
            <w:gridSpan w:val="10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при проведении занятий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биомеханики л\а упражнений; влияние л\а на развитие двигательных качеств; специальные беговые упражнения; самоконтроль при занятиях л\а.</w:t>
            </w:r>
          </w:p>
          <w:p w:rsidR="00821ED1" w:rsidRPr="006146BA" w:rsidRDefault="00821ED1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на дистанции 100м; прыгать в длину с разбега; метать мяч  на дальность, пробегать дистанцию 3000 м.</w:t>
            </w: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Легкая атлетика. Техника безопасности. Низкий старт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146BA">
                <w:rPr>
                  <w:rFonts w:cs="Times New Roman"/>
                </w:rPr>
                <w:t>40 м</w:t>
              </w:r>
            </w:smartTag>
            <w:r w:rsidRPr="006146BA">
              <w:rPr>
                <w:rFonts w:cs="Times New Roman"/>
              </w:rPr>
              <w:t>). Стартовый разгон.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2.2, 5 УММ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Б,ГР,ИР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3.09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Низкий старт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146BA">
                <w:rPr>
                  <w:rFonts w:cs="Times New Roman"/>
                </w:rPr>
                <w:t>40 м</w:t>
              </w:r>
            </w:smartTag>
            <w:r w:rsidRPr="006146BA">
              <w:rPr>
                <w:rFonts w:cs="Times New Roman"/>
              </w:rPr>
              <w:t>). 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146BA">
                <w:rPr>
                  <w:rFonts w:cs="Times New Roman"/>
                </w:rPr>
                <w:t>80 м</w:t>
              </w:r>
            </w:smartTag>
            <w:r w:rsidRPr="006146BA">
              <w:rPr>
                <w:rFonts w:cs="Times New Roman"/>
              </w:rPr>
              <w:t xml:space="preserve">). </w:t>
            </w:r>
          </w:p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Понятие о физической культуре личности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,К</w:t>
            </w:r>
            <w:proofErr w:type="gramEnd"/>
            <w:r w:rsidRPr="006146BA">
              <w:rPr>
                <w:rFonts w:cs="Times New Roman"/>
              </w:rPr>
              <w:t>У,ИР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5.09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3.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146BA">
                <w:rPr>
                  <w:rFonts w:cs="Times New Roman"/>
                </w:rPr>
                <w:t>80 м</w:t>
              </w:r>
            </w:smartTag>
            <w:r w:rsidRPr="006146BA">
              <w:rPr>
                <w:rFonts w:cs="Times New Roman"/>
              </w:rPr>
              <w:t>). Эстафетный бег.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Р,ИР,УО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7.09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4.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Низкий старт  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146BA">
                <w:rPr>
                  <w:rFonts w:cs="Times New Roman"/>
                </w:rPr>
                <w:t>40 м</w:t>
              </w:r>
            </w:smartTag>
            <w:r w:rsidRPr="006146BA">
              <w:rPr>
                <w:rFonts w:cs="Times New Roman"/>
              </w:rPr>
              <w:t>). Бег по дистанции (70-80 м). Эстафетный бег.</w:t>
            </w:r>
          </w:p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Физическая культура и спо</w:t>
            </w:r>
            <w:proofErr w:type="gramStart"/>
            <w:r w:rsidRPr="006146BA">
              <w:rPr>
                <w:rFonts w:cs="Times New Roman"/>
              </w:rPr>
              <w:t>рт в пр</w:t>
            </w:r>
            <w:proofErr w:type="gramEnd"/>
            <w:r w:rsidRPr="006146BA">
              <w:rPr>
                <w:rFonts w:cs="Times New Roman"/>
              </w:rPr>
              <w:t>офилактике заболеваний и укрепления здоровья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Р,ГР,СП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10.09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5.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Бег на результат (100м). Развитие скоростных способностей. Биомеханические основы техники бега.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У,             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2.2, 1.2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12.09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6.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Прыжок в длину способом «прогнувшись» с </w:t>
            </w:r>
            <w:r w:rsidRPr="006146BA">
              <w:rPr>
                <w:rFonts w:cs="Times New Roman"/>
              </w:rPr>
              <w:lastRenderedPageBreak/>
              <w:t>13-15 беговых шагов.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2.2, 5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14.09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7.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Прыжок в длину способом «прогнувшись» с 13-15 беговых шагов.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УЗ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17.09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8.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О\т, 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1"/>
          <w:wAfter w:w="49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9.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Метание мяча на дальность-150гр с4-5 бросковых шагов разбега. Виды соревнований по легкой атлетике и рекорды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О\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2.2, 1.2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</w:t>
            </w:r>
          </w:p>
        </w:tc>
        <w:tc>
          <w:tcPr>
            <w:tcW w:w="10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21.09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10.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Метание теннисного мяча с места и на дальность, и заданное расстояние.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УЗ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24.09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Спортивные игры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821ED1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</w:t>
            </w:r>
            <w:r w:rsidR="00821ED1"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Волейбол. Техника безопасности. Стойки и передвижения игроков.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2.0, 4, УММ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28.09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Стойки и передвижения игроков. Варианты подач мяча.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Комбинации из освоенных элементов техники передвижений. 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       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УЗ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  <w:r w:rsidRPr="006146BA">
              <w:rPr>
                <w:rFonts w:cs="Times New Roman"/>
              </w:rPr>
              <w:t>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3.10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техники приёма и передач мяча.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Р,СП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5.10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821ED1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  <w:r w:rsidR="00821ED1">
              <w:rPr>
                <w:rFonts w:cs="Times New Roman"/>
              </w:rPr>
              <w:t>5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подач мяча. Правила игры.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1.2, 2.0, 4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,Р</w:t>
            </w:r>
            <w:proofErr w:type="gramEnd"/>
            <w:r w:rsidRPr="006146BA">
              <w:rPr>
                <w:rFonts w:cs="Times New Roman"/>
              </w:rPr>
              <w:t>СУ,ГР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8.10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Варианты нападающего удара через сетку.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10.10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. Варианты подач мяча Игра по упрощённым правилам.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Р,ОУ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12.10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подач мяча.  Игра по правилам.</w:t>
            </w:r>
          </w:p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Организация и проведение спортивно-массовых мероприятий (теория).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Р,ВП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15.10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Одиночное блокирование нападающих ударов. Страховка.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17.10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 блокирования нападающих ударов Страховка.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Прямой нападающий удар из 2-ой зоны.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22.10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Прямой нападающий удар из 4-ой зоны.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Р,УО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24.10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Гимнастика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821ED1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</w:t>
            </w:r>
            <w:r w:rsidR="00821ED1">
              <w:rPr>
                <w:rFonts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173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гимнастических упражнений на телосложение человека; развитие силовых способностей и гибкости; самоконтроль при занятиях гимнастикой; 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 при выполнении гимнастических упражнений.</w:t>
            </w:r>
          </w:p>
          <w:p w:rsidR="006146BA" w:rsidRPr="006146BA" w:rsidRDefault="006146BA" w:rsidP="006146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: Выполнять строевые приемы, висы, акробатические элементы раздельно и в комбинации, опорный прыжок.</w:t>
            </w: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821ED1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Гимнастика. Техника безопасности. Строевые упражнения. Висы и упоры.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2.1, 4  УММ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7.11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1ED1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Вис согнувшись. </w:t>
            </w:r>
            <w:proofErr w:type="gramStart"/>
            <w:r w:rsidRPr="006146BA">
              <w:rPr>
                <w:rFonts w:cs="Times New Roman"/>
              </w:rPr>
              <w:t>Вис</w:t>
            </w:r>
            <w:proofErr w:type="gramEnd"/>
            <w:r w:rsidRPr="006146BA">
              <w:rPr>
                <w:rFonts w:cs="Times New Roman"/>
              </w:rPr>
              <w:t xml:space="preserve"> прогнувшись переход в упор. </w:t>
            </w:r>
            <w:proofErr w:type="spellStart"/>
            <w:r w:rsidRPr="006146BA">
              <w:rPr>
                <w:rFonts w:cs="Times New Roman"/>
              </w:rPr>
              <w:t>Подьем</w:t>
            </w:r>
            <w:proofErr w:type="spellEnd"/>
            <w:r w:rsidRPr="006146BA">
              <w:rPr>
                <w:rFonts w:cs="Times New Roman"/>
              </w:rPr>
              <w:t xml:space="preserve"> в упор силой.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9.11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6F40FC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proofErr w:type="gramStart"/>
            <w:r w:rsidRPr="006146BA">
              <w:rPr>
                <w:rFonts w:cs="Times New Roman"/>
              </w:rPr>
              <w:t>Вис</w:t>
            </w:r>
            <w:proofErr w:type="gramEnd"/>
            <w:r w:rsidRPr="006146BA">
              <w:rPr>
                <w:rFonts w:cs="Times New Roman"/>
              </w:rPr>
              <w:t xml:space="preserve"> согнувшись  Вис прогнувшись. Угол в упоре. Основы биомеханики гимнастических упражнений.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Б,ИР,УО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12.11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</w:t>
            </w:r>
            <w:r w:rsidR="007F3E91">
              <w:rPr>
                <w:rFonts w:cs="Times New Roman"/>
              </w:rPr>
              <w:t>дъём разгибом.  Подъём махом.</w:t>
            </w:r>
            <w:r w:rsidRPr="006146BA">
              <w:rPr>
                <w:rFonts w:cs="Times New Roman"/>
              </w:rPr>
              <w:t xml:space="preserve"> Подтягивание из виса.</w:t>
            </w:r>
          </w:p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Основные формы и виды физических упражнений (теория)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14.11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Подъём переворотом.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16.11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D62CBF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Выполнение упражнений в целом на брусьях и перекладине.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7F3E91">
        <w:trPr>
          <w:gridAfter w:val="2"/>
          <w:wAfter w:w="64" w:type="dxa"/>
        </w:trPr>
        <w:tc>
          <w:tcPr>
            <w:tcW w:w="685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Выполнение упражнений в целом на брусьях и перекладине. Подтягивание.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21.11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B87BE2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Акробатика. Кувырки  назад и вперёд. </w:t>
            </w:r>
            <w:proofErr w:type="gramStart"/>
            <w:r w:rsidRPr="006146BA">
              <w:rPr>
                <w:rFonts w:cs="Times New Roman"/>
              </w:rPr>
              <w:t>Сед</w:t>
            </w:r>
            <w:proofErr w:type="gramEnd"/>
            <w:r w:rsidRPr="006146BA">
              <w:rPr>
                <w:rFonts w:cs="Times New Roman"/>
              </w:rPr>
              <w:t xml:space="preserve"> углом. Оказание первой помощи при травмах.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1.2, 2.1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,О</w:t>
            </w:r>
            <w:proofErr w:type="gramEnd"/>
            <w:r w:rsidRPr="006146BA">
              <w:rPr>
                <w:rFonts w:cs="Times New Roman"/>
              </w:rPr>
              <w:t>У,ФБ,ГР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23.11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6146BA"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Стойка на руках с помощью-м. Стойка на лопатка</w:t>
            </w:r>
            <w:proofErr w:type="gramStart"/>
            <w:r w:rsidRPr="006146BA">
              <w:rPr>
                <w:rFonts w:cs="Times New Roman"/>
              </w:rPr>
              <w:t>х-</w:t>
            </w:r>
            <w:proofErr w:type="gramEnd"/>
            <w:r w:rsidRPr="006146BA">
              <w:rPr>
                <w:rFonts w:cs="Times New Roman"/>
              </w:rPr>
              <w:t xml:space="preserve"> 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26.11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7F3E91" w:rsidRPr="006146BA" w:rsidTr="000064ED">
        <w:trPr>
          <w:gridAfter w:val="2"/>
          <w:wAfter w:w="64" w:type="dxa"/>
        </w:trPr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Pr="006146BA">
              <w:rPr>
                <w:rFonts w:cs="Times New Roman"/>
              </w:rPr>
              <w:t>.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Длинный кувырок через препятствие. </w:t>
            </w:r>
            <w:r w:rsidRPr="006146BA">
              <w:rPr>
                <w:rFonts w:cs="Times New Roman"/>
              </w:rPr>
              <w:lastRenderedPageBreak/>
              <w:t>Переворот боком.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28.11</w:t>
            </w:r>
          </w:p>
        </w:tc>
        <w:tc>
          <w:tcPr>
            <w:tcW w:w="11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E91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Спортивные игры. 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  <w:b/>
              </w:rPr>
            </w:pP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игры; правила и организация проведения соревнований; влияние игровых упражнений на развитие координационных способностей, воспитание нравственных и волевых качеств; 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 при проведении занятий; самоконтроль и дозирование нагрузок.</w:t>
            </w:r>
          </w:p>
          <w:p w:rsidR="006146BA" w:rsidRPr="006146BA" w:rsidRDefault="006146BA" w:rsidP="006146BA">
            <w:pPr>
              <w:pStyle w:val="TableContents"/>
              <w:tabs>
                <w:tab w:val="left" w:pos="255"/>
              </w:tabs>
              <w:rPr>
                <w:rFonts w:cs="Times New Roman"/>
                <w:b/>
              </w:rPr>
            </w:pPr>
            <w:r w:rsidRPr="006146BA">
              <w:rPr>
                <w:rFonts w:cs="Times New Roman"/>
              </w:rPr>
              <w:t>.</w:t>
            </w:r>
            <w:r w:rsidRPr="006146BA">
              <w:rPr>
                <w:rFonts w:cs="Times New Roman"/>
                <w:b/>
              </w:rPr>
              <w:t xml:space="preserve"> Уметь: </w:t>
            </w:r>
            <w:r w:rsidRPr="006146BA">
              <w:rPr>
                <w:rFonts w:cs="Times New Roman"/>
              </w:rPr>
              <w:t>Играть в волейбол по правилам; выполнять тактико-технические  действия в игре.</w:t>
            </w: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 Волейбол. Техника безопасности. Прямой нападающий удар из 2-ой зоны.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ФБ,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19.12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Сочетание приемов: прием, передача, нападающий удар. Терминология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КУ,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21.12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rPr>
          <w:gridAfter w:val="2"/>
          <w:wAfter w:w="64" w:type="dxa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Варианты блокирования вдвоём. Игра по правилам. Основы организации двигательного режима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КУ, ГР, 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24.12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Индивидуальные действия в нападении и защите. Игра по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РСУ,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26.12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Прямой нападающий удар из 3-й зоны. Варианты блокирования.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Позиционное нападение со сменой места. Учебная игра.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ГР,</w:t>
            </w:r>
            <w:r w:rsidR="007F3E91">
              <w:rPr>
                <w:rFonts w:cs="Times New Roman"/>
              </w:rPr>
              <w:t xml:space="preserve"> </w:t>
            </w:r>
            <w:r w:rsidRPr="006146BA">
              <w:rPr>
                <w:rFonts w:cs="Times New Roman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146BA" w:rsidRPr="006146BA">
              <w:rPr>
                <w:rFonts w:cs="Times New Roman"/>
              </w:rPr>
              <w:t>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Индивидуальные и групповые действия в нападении и защите.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Двухсторонняя игра. Организация и проведение спортивно-массовых мероприятий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Лыжная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проведении занятий и соревнований; правила проведения соревнований; основы биомеханики лыжных упражнений; самоконтроль при занятиях  лыжным спортом; виды лыжного спорта,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мази.</w:t>
            </w:r>
          </w:p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изученными ходами; выполнять </w:t>
            </w:r>
            <w:proofErr w:type="spell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подьемы</w:t>
            </w:r>
            <w:proofErr w:type="spell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и спуски, торможение и поворот упором, переходы с хода на ход; передвигаться по дистанции до 6000м</w:t>
            </w: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6146BA" w:rsidRPr="006146BA">
              <w:rPr>
                <w:rFonts w:cs="Times New Roman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Лыжная подготовка. Техника безопасности. Одновременный одношажный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Коньковый ход. Повторение.  Правила проведения самостоятельных занятий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  <w:r w:rsidRPr="006146BA">
              <w:rPr>
                <w:rFonts w:cs="Times New Roman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Коньковый ход.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  <w:proofErr w:type="gramStart"/>
            <w:r w:rsidRPr="006146BA">
              <w:rPr>
                <w:rFonts w:cs="Times New Roman"/>
              </w:rPr>
              <w:t>,У</w:t>
            </w:r>
            <w:proofErr w:type="gramEnd"/>
            <w:r w:rsidRPr="006146BA">
              <w:rPr>
                <w:rFonts w:cs="Times New Roman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Попеременный </w:t>
            </w:r>
            <w:proofErr w:type="spellStart"/>
            <w:r w:rsidRPr="006146BA">
              <w:rPr>
                <w:rFonts w:cs="Times New Roman"/>
              </w:rPr>
              <w:t>четырехшажный</w:t>
            </w:r>
            <w:proofErr w:type="spellEnd"/>
            <w:r w:rsidRPr="006146BA">
              <w:rPr>
                <w:rFonts w:cs="Times New Roman"/>
              </w:rPr>
              <w:t xml:space="preserve"> ход схема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Попеременный </w:t>
            </w:r>
            <w:proofErr w:type="spellStart"/>
            <w:r w:rsidRPr="006146BA">
              <w:rPr>
                <w:rFonts w:cs="Times New Roman"/>
              </w:rPr>
              <w:t>четырехшажный</w:t>
            </w:r>
            <w:proofErr w:type="spellEnd"/>
            <w:r w:rsidRPr="006146BA">
              <w:rPr>
                <w:rFonts w:cs="Times New Roman"/>
              </w:rPr>
              <w:t xml:space="preserve"> ход совершенствование.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Переход с одновременных ходов на </w:t>
            </w:r>
            <w:proofErr w:type="gramStart"/>
            <w:r w:rsidRPr="006146BA">
              <w:rPr>
                <w:rFonts w:cs="Times New Roman"/>
              </w:rPr>
              <w:t>попеременные</w:t>
            </w:r>
            <w:proofErr w:type="gramEnd"/>
            <w:r w:rsidRPr="006146BA">
              <w:rPr>
                <w:rFonts w:cs="Times New Roman"/>
              </w:rPr>
              <w:t>. Современное олимпийское и культурно-массовое движение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Преодоление подъемов и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Торможение и поворот «плугом».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Р,ВП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146BA" w:rsidRPr="006146BA">
              <w:rPr>
                <w:rFonts w:cs="Times New Roman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Поворот на месте махом. Попеременный </w:t>
            </w:r>
            <w:proofErr w:type="spellStart"/>
            <w:r w:rsidRPr="006146BA">
              <w:rPr>
                <w:rFonts w:cs="Times New Roman"/>
              </w:rPr>
              <w:t>двухшажный</w:t>
            </w:r>
            <w:proofErr w:type="spellEnd"/>
            <w:r w:rsidRPr="006146BA">
              <w:rPr>
                <w:rFonts w:cs="Times New Roman"/>
              </w:rPr>
              <w:t xml:space="preserve"> 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146BA">
                <w:rPr>
                  <w:rFonts w:cs="Times New Roman"/>
                </w:rPr>
                <w:t>5 км</w:t>
              </w:r>
            </w:smartTag>
            <w:r w:rsidRPr="006146BA">
              <w:rPr>
                <w:rFonts w:cs="Times New Roman"/>
              </w:rPr>
              <w:t>. Правила соревнований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Повороты упором. Преодоление подъёмов и препятствий.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Переход с </w:t>
            </w:r>
            <w:proofErr w:type="gramStart"/>
            <w:r w:rsidRPr="006146BA">
              <w:rPr>
                <w:rFonts w:cs="Times New Roman"/>
              </w:rPr>
              <w:t>одновременных</w:t>
            </w:r>
            <w:proofErr w:type="gramEnd"/>
            <w:r w:rsidRPr="006146BA">
              <w:rPr>
                <w:rFonts w:cs="Times New Roman"/>
              </w:rPr>
              <w:t xml:space="preserve"> на попеременные.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.У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Прохождение дистанции до-5км. Помощь при травмах и обморожениях.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6146BA" w:rsidRPr="006146BA">
              <w:rPr>
                <w:rFonts w:cs="Times New Roman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Прохождение дистанции до-6км.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Элементы тактики лыжных гонок: распределение сил, лидирование</w:t>
            </w:r>
            <w:proofErr w:type="gramStart"/>
            <w:r w:rsidRPr="006146BA">
              <w:rPr>
                <w:rFonts w:cs="Times New Roman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ФБ</w:t>
            </w:r>
            <w:proofErr w:type="gramStart"/>
            <w:r w:rsidRPr="006146BA">
              <w:rPr>
                <w:rFonts w:cs="Times New Roman"/>
              </w:rPr>
              <w:t>,Р</w:t>
            </w:r>
            <w:proofErr w:type="gramEnd"/>
            <w:r w:rsidRPr="006146BA">
              <w:rPr>
                <w:rFonts w:cs="Times New Roman"/>
              </w:rPr>
              <w:t>СУ,ГР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Подъемы, спуски, торможения.</w:t>
            </w:r>
          </w:p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Формы и средства самоконтроля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821ED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Зачет. 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6146BA">
                <w:rPr>
                  <w:rFonts w:cs="Times New Roman"/>
                </w:rPr>
                <w:t>6 км</w:t>
              </w:r>
            </w:smartTag>
            <w:r w:rsidRPr="006146BA">
              <w:rPr>
                <w:rFonts w:cs="Times New Roman"/>
              </w:rPr>
              <w:t xml:space="preserve"> (юноши)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146BA">
                <w:rPr>
                  <w:rFonts w:cs="Times New Roman"/>
                </w:rPr>
                <w:t>5 км</w:t>
              </w:r>
            </w:smartTag>
            <w:r w:rsidRPr="006146BA">
              <w:rPr>
                <w:rFonts w:cs="Times New Roman"/>
              </w:rPr>
              <w:t xml:space="preserve"> (девушки).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Зачет. Лыжные ходы.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Вариативная часть — 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  <w:r w:rsidRPr="006146BA"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игры; правила и организация проведения соревнований; влияние игровых упражнений на развитие координационных способностей, воспитание нравственных и волевых качеств; 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 при проведении занятий; самоконтроль и дозирование нагрузок.</w:t>
            </w:r>
          </w:p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 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правилам; выполнять тактико-технические  действия в игре.</w:t>
            </w: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6146BA" w:rsidRPr="006146BA">
              <w:rPr>
                <w:rFonts w:cs="Times New Roman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Баскетбол. Техника безопасности. Совершенствование передвижений и остановок игрока.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1.3, 2.0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УОН</w:t>
            </w:r>
            <w:proofErr w:type="gramStart"/>
            <w:r w:rsidRPr="006146BA">
              <w:rPr>
                <w:rFonts w:cs="Times New Roman"/>
              </w:rPr>
              <w:t>,Ф</w:t>
            </w:r>
            <w:proofErr w:type="gramEnd"/>
            <w:r w:rsidRPr="006146BA">
              <w:rPr>
                <w:rFonts w:cs="Times New Roman"/>
              </w:rPr>
              <w:t>Б,ГР,ИР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Комбинации из освоенных элементов техники передвижений.  Терминология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1.2, 20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ПДЗ</w:t>
            </w:r>
            <w:proofErr w:type="gramStart"/>
            <w:r w:rsidRPr="006146BA">
              <w:rPr>
                <w:rFonts w:cs="Times New Roman"/>
              </w:rPr>
              <w:t>,К</w:t>
            </w:r>
            <w:proofErr w:type="gramEnd"/>
            <w:r w:rsidRPr="006146BA">
              <w:rPr>
                <w:rFonts w:cs="Times New Roman"/>
              </w:rPr>
              <w:t>У,ОУ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движении одной рукой от плеча.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,И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Передача мяча различными способами в движении.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Зонная защита (2х3). Современное олимпийское и физкультурно-массовое движение (теория)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 xml:space="preserve">Действия против игрока без мяча  и с мячом. </w:t>
            </w:r>
            <w:r w:rsidRPr="006146BA">
              <w:rPr>
                <w:rFonts w:cs="Times New Roman"/>
              </w:rPr>
              <w:lastRenderedPageBreak/>
              <w:t>Правила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К, 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6146BA" w:rsidRPr="006146BA">
              <w:rPr>
                <w:rFonts w:cs="Times New Roman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Зонная защита (2х1х2).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КУ</w:t>
            </w:r>
            <w:proofErr w:type="gramStart"/>
            <w:r w:rsidRPr="006146BA">
              <w:rPr>
                <w:rFonts w:cs="Times New Roman"/>
              </w:rPr>
              <w:t>,Г</w:t>
            </w:r>
            <w:proofErr w:type="gramEnd"/>
            <w:r w:rsidRPr="006146BA">
              <w:rPr>
                <w:rFonts w:cs="Times New Roman"/>
              </w:rPr>
              <w:t>Р,УО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rPr>
                <w:rFonts w:cs="Times New Roman"/>
              </w:rPr>
            </w:pPr>
            <w:r w:rsidRPr="006146BA">
              <w:rPr>
                <w:rFonts w:cs="Times New Roman"/>
              </w:rPr>
              <w:t>Бросок мяча в прыжке со средней дистанции. Игра по правилам.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О\</w:t>
            </w:r>
            <w:proofErr w:type="gramStart"/>
            <w:r w:rsidRPr="006146BA">
              <w:rPr>
                <w:rFonts w:cs="Times New Roman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  <w:r w:rsidRPr="006146BA">
              <w:rPr>
                <w:rFonts w:cs="Times New Roman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единоборств (теоретический курс)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 гигиену борца при проведении занятий и соревнований; оказание первой помощи при травмах; влияние занятий на организм человека; самоконтроль при занятиях единоборствами; воспитание нравственных и волевых качеств; правила соревнований.</w:t>
            </w:r>
          </w:p>
          <w:p w:rsidR="006146BA" w:rsidRPr="006146BA" w:rsidRDefault="006146BA" w:rsidP="006146BA">
            <w:pPr>
              <w:pStyle w:val="Style6"/>
              <w:snapToGrid w:val="0"/>
              <w:spacing w:line="240" w:lineRule="auto"/>
              <w:ind w:right="-13" w:firstLine="0"/>
              <w:rPr>
                <w:b/>
                <w:bCs/>
              </w:rPr>
            </w:pPr>
            <w:r w:rsidRPr="006146BA">
              <w:rPr>
                <w:b/>
              </w:rPr>
              <w:t>Уметь:</w:t>
            </w:r>
            <w:r w:rsidRPr="006146BA">
              <w:t xml:space="preserve"> Применять элементы единоборств; выполнять силовые упражнения; оказывать первую помощь при травмах; судить учебную схватку.</w:t>
            </w: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Техника безопасности. Подвижные игры сила и ловкость. Борьба двое против двоих (теория). Игра «Борьба всадников»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1.3,УММ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Б,ГР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6146BA" w:rsidRPr="006146BA" w:rsidTr="00821E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7F3E91" w:rsidP="006146B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6146BA" w:rsidRPr="006146BA">
              <w:rPr>
                <w:rFonts w:cs="Times New Roman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 (теория). Игра «Борьба всадников».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      О\о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 xml:space="preserve">   4, 2.1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  <w:proofErr w:type="gramStart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146BA">
              <w:rPr>
                <w:rFonts w:ascii="Times New Roman" w:hAnsi="Times New Roman" w:cs="Times New Roman"/>
                <w:sz w:val="24"/>
                <w:szCs w:val="24"/>
              </w:rPr>
              <w:t>У,ГР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BA" w:rsidRPr="006146BA" w:rsidRDefault="006146BA" w:rsidP="006146BA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В результате изучения курса «Физическая культура» учащиеся должны:</w:t>
      </w:r>
    </w:p>
    <w:p w:rsidR="006146BA" w:rsidRPr="006146BA" w:rsidRDefault="006146BA" w:rsidP="006146BA">
      <w:pPr>
        <w:spacing w:line="240" w:lineRule="auto"/>
        <w:ind w:firstLine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6146BA" w:rsidRPr="006146BA" w:rsidRDefault="006146BA" w:rsidP="006146BA">
      <w:pPr>
        <w:spacing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t>Объяснять: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6BA" w:rsidRPr="006146BA" w:rsidRDefault="006146BA" w:rsidP="006146B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мире;</w:t>
      </w:r>
    </w:p>
    <w:p w:rsidR="006146BA" w:rsidRPr="006146BA" w:rsidRDefault="006146BA" w:rsidP="006146B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привычек.</w:t>
      </w: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Характеризовать: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 эффективности;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t>Соблюдать правила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личной гигиены и закаливания организма;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профилактики травматизма и оказания первой помощи при травмах и ушибах;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6146BA" w:rsidRPr="006146BA" w:rsidRDefault="006146BA" w:rsidP="006146B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 xml:space="preserve"> Проводить: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самостоятельные занятия физическими упражнениями с общей профессионально-прикладной и оздоровительно-корригирующей направленностью</w:t>
      </w:r>
    </w:p>
    <w:p w:rsidR="006146BA" w:rsidRPr="006146BA" w:rsidRDefault="006146BA" w:rsidP="006146BA">
      <w:pPr>
        <w:spacing w:line="240" w:lineRule="auto"/>
        <w:ind w:left="6381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6146BA">
        <w:rPr>
          <w:rFonts w:ascii="Times New Roman" w:hAnsi="Times New Roman" w:cs="Times New Roman"/>
          <w:sz w:val="24"/>
          <w:szCs w:val="24"/>
        </w:rPr>
        <w:t>: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:rsidR="006146BA" w:rsidRPr="006146BA" w:rsidRDefault="006146BA" w:rsidP="006146BA">
      <w:pPr>
        <w:spacing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</w:rPr>
        <w:t xml:space="preserve">Определять: </w:t>
      </w:r>
    </w:p>
    <w:p w:rsidR="006146BA" w:rsidRPr="006146BA" w:rsidRDefault="006146BA" w:rsidP="006146B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:rsidR="006146BA" w:rsidRPr="006146BA" w:rsidRDefault="006146BA" w:rsidP="006146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BA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2"/>
        <w:gridCol w:w="6757"/>
        <w:gridCol w:w="2070"/>
        <w:gridCol w:w="1778"/>
      </w:tblGrid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Физические особенности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Физические упражнения</w:t>
            </w:r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778" w:type="dxa"/>
          </w:tcPr>
          <w:p w:rsidR="006146BA" w:rsidRPr="006146BA" w:rsidRDefault="006146BA" w:rsidP="007F3E91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</w:tr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Скоростные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146BA">
                <w:rPr>
                  <w:rFonts w:ascii="Times New Roman" w:hAnsi="Times New Roman"/>
                </w:rPr>
                <w:t>30 м</w:t>
              </w:r>
            </w:smartTag>
          </w:p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146BA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5,0 с</w:t>
            </w:r>
          </w:p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14,3 с</w:t>
            </w:r>
          </w:p>
        </w:tc>
        <w:tc>
          <w:tcPr>
            <w:tcW w:w="1778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Силовые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Подтягивание из виса на высокой перекладине</w:t>
            </w:r>
          </w:p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Подтягивание в висе лежа на низкой перекладине, раз</w:t>
            </w:r>
          </w:p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Прыжок в длину с места, </w:t>
            </w:r>
            <w:proofErr w:type="gramStart"/>
            <w:r w:rsidRPr="006146BA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10 раз</w:t>
            </w:r>
          </w:p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-</w:t>
            </w:r>
          </w:p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146BA">
                <w:rPr>
                  <w:rFonts w:ascii="Times New Roman" w:hAnsi="Times New Roman"/>
                </w:rPr>
                <w:t>215 см</w:t>
              </w:r>
            </w:smartTag>
          </w:p>
        </w:tc>
        <w:tc>
          <w:tcPr>
            <w:tcW w:w="1778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146BA" w:rsidRPr="006146BA" w:rsidTr="00821ED1">
        <w:trPr>
          <w:trHeight w:val="276"/>
        </w:trPr>
        <w:tc>
          <w:tcPr>
            <w:tcW w:w="3712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К выносливости</w:t>
            </w:r>
          </w:p>
        </w:tc>
        <w:tc>
          <w:tcPr>
            <w:tcW w:w="6757" w:type="dxa"/>
          </w:tcPr>
          <w:p w:rsidR="006146BA" w:rsidRPr="006146BA" w:rsidRDefault="006146BA" w:rsidP="006146BA">
            <w:pPr>
              <w:pStyle w:val="ac"/>
              <w:snapToGrid w:val="0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146BA">
                <w:rPr>
                  <w:rFonts w:ascii="Times New Roman" w:hAnsi="Times New Roman"/>
                </w:rPr>
                <w:t>3 км</w:t>
              </w:r>
            </w:smartTag>
          </w:p>
          <w:p w:rsidR="006146BA" w:rsidRPr="006146BA" w:rsidRDefault="006146BA" w:rsidP="006146BA">
            <w:pPr>
              <w:pStyle w:val="ac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146BA">
                <w:rPr>
                  <w:rFonts w:ascii="Times New Roman" w:hAnsi="Times New Roman"/>
                </w:rPr>
                <w:t>2 км</w:t>
              </w:r>
            </w:smartTag>
          </w:p>
        </w:tc>
        <w:tc>
          <w:tcPr>
            <w:tcW w:w="2070" w:type="dxa"/>
          </w:tcPr>
          <w:p w:rsidR="006146BA" w:rsidRPr="006146BA" w:rsidRDefault="006146BA" w:rsidP="006146BA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 xml:space="preserve">13 мин 50 </w:t>
            </w:r>
            <w:proofErr w:type="gramStart"/>
            <w:r w:rsidRPr="006146BA">
              <w:rPr>
                <w:rFonts w:ascii="Times New Roman" w:hAnsi="Times New Roman"/>
              </w:rPr>
              <w:t>с</w:t>
            </w:r>
            <w:proofErr w:type="gramEnd"/>
          </w:p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  <w:r w:rsidRPr="006146BA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6146BA" w:rsidRPr="006146BA" w:rsidRDefault="006146BA" w:rsidP="006146B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6BA" w:rsidRPr="006146BA" w:rsidRDefault="006146BA" w:rsidP="007F3E9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6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Основными формам</w:t>
      </w:r>
      <w:r w:rsidR="007F3E91">
        <w:rPr>
          <w:rFonts w:ascii="Times New Roman" w:eastAsia="Calibri" w:hAnsi="Times New Roman" w:cs="Times New Roman"/>
          <w:b/>
          <w:sz w:val="24"/>
          <w:szCs w:val="24"/>
        </w:rPr>
        <w:t>и оценки успеваемости являются: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Двигательные умения и навыки, которыми учащиеся овладевают на уроке физической культуры.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Уровень развития двигательных качеств учащихся.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Теоретические сведения по физической культуре.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Оценка «5» выставляется, если движение выполнено правильно с соблюдением всех требований, без ошибок, чётко, уверенно.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>Оценка «4»    выставляется, если движение выполнено правильно с соблюдением всех требований, при выполнении ученик допустил не более двух незначительных ошибок.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Оценка «3» выставляется, если движение или отдельные его элементы выполнены в основном правильно, но скованно, неуверенно, допущены три или четыре мелкие  ошибки. </w:t>
      </w:r>
    </w:p>
    <w:p w:rsidR="006146BA" w:rsidRPr="006146BA" w:rsidRDefault="006146BA" w:rsidP="006146BA">
      <w:pPr>
        <w:pStyle w:val="110"/>
        <w:spacing w:line="240" w:lineRule="auto"/>
        <w:ind w:left="0"/>
        <w:jc w:val="both"/>
        <w:rPr>
          <w:rFonts w:ascii="Times New Roman" w:hAnsi="Times New Roman"/>
        </w:rPr>
      </w:pPr>
      <w:r w:rsidRPr="006146BA">
        <w:rPr>
          <w:rFonts w:ascii="Times New Roman" w:hAnsi="Times New Roman"/>
        </w:rPr>
        <w:t xml:space="preserve">Оценка «2» выставляется, если движение или отдельные его элементы выполнены неправильно, допущено более двух значительных или одна грубая ошибка. </w:t>
      </w:r>
    </w:p>
    <w:p w:rsidR="006146BA" w:rsidRPr="006146BA" w:rsidRDefault="006146BA" w:rsidP="006146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 xml:space="preserve">7.Материально – техническое  и </w:t>
      </w:r>
      <w:proofErr w:type="spellStart"/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614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методическое обеспечение</w:t>
      </w:r>
    </w:p>
    <w:p w:rsidR="006146BA" w:rsidRPr="006146BA" w:rsidRDefault="006146BA" w:rsidP="006146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Физическая культура. Рабочие программы. В.И.Лях. 10-11 классы. М. Просвещение.2015г.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Методические рекомендации 10-11 классы. В.И.Лях М. Просвещение 2017г. В.И.Лях.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1-11 классы. М. Просвещение 2010. В.И.Лях.</w:t>
      </w:r>
    </w:p>
    <w:p w:rsidR="006146BA" w:rsidRPr="006146BA" w:rsidRDefault="006146BA" w:rsidP="00614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Учебник. Физическая культура. 10-11классы. В.И.Лях. М. Просвещение. 2014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hAnsi="Times New Roman" w:cs="Times New Roman"/>
          <w:sz w:val="24"/>
          <w:szCs w:val="24"/>
        </w:rPr>
        <w:t>Тестовый контроль «Физическая культура» В.И. Лях 10-11классы. М. Просвещение 2014.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1.Палатка лагерная-3шт.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2.Палка гимнастическая-2шт.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3.Обруч гимнастический-2шт.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4.Кольцо баскетбольное-2шт.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5.Перекладина-1шт.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6.Рулетка-1шт.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7.Стенка гимнастическая-2шт.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8.Скамейка гимнастическая-2шт.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lastRenderedPageBreak/>
        <w:t>9.Скакалка-5шт.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10.Мяч резиновый-5шт.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11.Секундомер-1шт.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12.Компас-1шт.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13.Оборудование малого стадиона-1шт.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14.Мяч для метания-2шт.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15.Мат гимнастический-3шт.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16.Канат-1шт.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17.Мяч волейбольный-8шт.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18.Мяч баскетбольный-20шт.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19.Аптечка-1шт.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20.Брусья параллельные-1шт.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21.Воздушка-1шт.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22.Огнетушитель-1шт.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23.Стол 2х тумбовый-1шт.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24.Грабли-1шт.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25.Лопата штыковая-1шт.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26.Стул взрослый-1шт.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27.Дартц-1шт.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28.Эскандер-2шт.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29.Набор спортивный комплекс с тележкой-1шт.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lastRenderedPageBreak/>
        <w:t>30.Лыжи 40 пар; палки лыжные26 пар.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31. Физическая культура.10-11классы В.И.Лях М; Просвещение 2014</w:t>
      </w:r>
    </w:p>
    <w:p w:rsidR="006146BA" w:rsidRP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32. Свисток</w:t>
      </w:r>
    </w:p>
    <w:p w:rsidR="006146BA" w:rsidRDefault="006146BA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6BA">
        <w:rPr>
          <w:rFonts w:ascii="Times New Roman" w:eastAsia="Times New Roman" w:hAnsi="Times New Roman" w:cs="Times New Roman"/>
          <w:sz w:val="24"/>
          <w:szCs w:val="24"/>
        </w:rPr>
        <w:t>33.Мяч футбольный 10шт</w:t>
      </w: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E91" w:rsidRPr="006146BA" w:rsidRDefault="007F3E91" w:rsidP="006146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6BA" w:rsidRPr="007F3E91" w:rsidRDefault="006146BA" w:rsidP="006146BA">
      <w:pPr>
        <w:tabs>
          <w:tab w:val="left" w:pos="4185"/>
        </w:tabs>
        <w:rPr>
          <w:rFonts w:ascii="Times New Roman" w:hAnsi="Times New Roman" w:cs="Times New Roman"/>
        </w:rPr>
      </w:pPr>
      <w:r w:rsidRPr="007F3E91">
        <w:rPr>
          <w:rFonts w:ascii="Times New Roman" w:hAnsi="Times New Roman" w:cs="Times New Roman"/>
          <w:b/>
        </w:rPr>
        <w:t>ЛИСТ  ВНЕСЕНИЯ ИЗМЕНЕНИЙ</w:t>
      </w:r>
      <w:r w:rsidRPr="007F3E91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400"/>
        <w:gridCol w:w="1989"/>
        <w:gridCol w:w="5400"/>
      </w:tblGrid>
      <w:tr w:rsidR="006146BA" w:rsidRPr="007F3E91" w:rsidTr="00821ED1">
        <w:trPr>
          <w:trHeight w:val="824"/>
        </w:trPr>
        <w:tc>
          <w:tcPr>
            <w:tcW w:w="677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F3E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3E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00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>Дата и тема урока по плану</w:t>
            </w:r>
          </w:p>
        </w:tc>
        <w:tc>
          <w:tcPr>
            <w:tcW w:w="1989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5400" w:type="dxa"/>
          </w:tcPr>
          <w:p w:rsidR="006146BA" w:rsidRPr="007F3E91" w:rsidRDefault="006146BA" w:rsidP="00821ED1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</w:rPr>
            </w:pPr>
            <w:r w:rsidRPr="007F3E91">
              <w:rPr>
                <w:rFonts w:ascii="Times New Roman" w:hAnsi="Times New Roman" w:cs="Times New Roman"/>
                <w:b/>
              </w:rPr>
              <w:t>Причина изменения</w:t>
            </w: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  <w:tr w:rsidR="006146BA" w:rsidRPr="004D7230" w:rsidTr="00821ED1">
        <w:trPr>
          <w:trHeight w:val="460"/>
        </w:trPr>
        <w:tc>
          <w:tcPr>
            <w:tcW w:w="677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1989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  <w:tc>
          <w:tcPr>
            <w:tcW w:w="5400" w:type="dxa"/>
          </w:tcPr>
          <w:p w:rsidR="006146BA" w:rsidRPr="004D7230" w:rsidRDefault="006146BA" w:rsidP="00821ED1">
            <w:pPr>
              <w:tabs>
                <w:tab w:val="left" w:pos="2040"/>
              </w:tabs>
              <w:rPr>
                <w:rFonts w:cs="Times New Roman"/>
              </w:rPr>
            </w:pPr>
          </w:p>
        </w:tc>
      </w:tr>
    </w:tbl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Pr="004D7230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6146BA" w:rsidRDefault="006146BA" w:rsidP="006146BA">
      <w:pPr>
        <w:ind w:left="709"/>
        <w:rPr>
          <w:rFonts w:cs="Times New Roman"/>
        </w:rPr>
      </w:pPr>
    </w:p>
    <w:p w:rsidR="00414B1D" w:rsidRDefault="00414B1D"/>
    <w:sectPr w:rsidR="00414B1D" w:rsidSect="00821E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CD15EAB"/>
    <w:multiLevelType w:val="hybridMultilevel"/>
    <w:tmpl w:val="248A0672"/>
    <w:lvl w:ilvl="0" w:tplc="B1E4E82A">
      <w:start w:val="3"/>
      <w:numFmt w:val="decimal"/>
      <w:lvlText w:val="%1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953BF"/>
    <w:multiLevelType w:val="hybridMultilevel"/>
    <w:tmpl w:val="657C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1F78"/>
    <w:multiLevelType w:val="hybridMultilevel"/>
    <w:tmpl w:val="0596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0228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41C3824"/>
    <w:multiLevelType w:val="hybridMultilevel"/>
    <w:tmpl w:val="14BCD7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4F958D9"/>
    <w:multiLevelType w:val="hybridMultilevel"/>
    <w:tmpl w:val="6CF0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56461"/>
    <w:multiLevelType w:val="hybridMultilevel"/>
    <w:tmpl w:val="C4B840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F01BE2"/>
    <w:multiLevelType w:val="multilevel"/>
    <w:tmpl w:val="271E3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13B0332"/>
    <w:multiLevelType w:val="multilevel"/>
    <w:tmpl w:val="8B4C7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8B6C34"/>
    <w:multiLevelType w:val="hybridMultilevel"/>
    <w:tmpl w:val="6EA2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C62892"/>
    <w:multiLevelType w:val="multilevel"/>
    <w:tmpl w:val="69685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496DCC"/>
    <w:multiLevelType w:val="multilevel"/>
    <w:tmpl w:val="FC46BC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CD32C31"/>
    <w:multiLevelType w:val="multilevel"/>
    <w:tmpl w:val="3DEA9D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DE374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3E0865"/>
    <w:multiLevelType w:val="multilevel"/>
    <w:tmpl w:val="7AA444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86C1547"/>
    <w:multiLevelType w:val="multilevel"/>
    <w:tmpl w:val="D88299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3466DFB"/>
    <w:multiLevelType w:val="multilevel"/>
    <w:tmpl w:val="E7B23B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ADD285A"/>
    <w:multiLevelType w:val="hybridMultilevel"/>
    <w:tmpl w:val="5F50F760"/>
    <w:lvl w:ilvl="0" w:tplc="E25A2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E1F0D"/>
    <w:multiLevelType w:val="multilevel"/>
    <w:tmpl w:val="EC5646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1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6"/>
  </w:num>
  <w:num w:numId="12">
    <w:abstractNumId w:val="27"/>
  </w:num>
  <w:num w:numId="13">
    <w:abstractNumId w:val="5"/>
  </w:num>
  <w:num w:numId="14">
    <w:abstractNumId w:val="25"/>
  </w:num>
  <w:num w:numId="15">
    <w:abstractNumId w:val="11"/>
  </w:num>
  <w:num w:numId="16">
    <w:abstractNumId w:val="12"/>
  </w:num>
  <w:num w:numId="17">
    <w:abstractNumId w:val="8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22"/>
  </w:num>
  <w:num w:numId="23">
    <w:abstractNumId w:val="26"/>
  </w:num>
  <w:num w:numId="24">
    <w:abstractNumId w:val="23"/>
  </w:num>
  <w:num w:numId="25">
    <w:abstractNumId w:val="20"/>
  </w:num>
  <w:num w:numId="26">
    <w:abstractNumId w:val="24"/>
  </w:num>
  <w:num w:numId="27">
    <w:abstractNumId w:val="19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46BA"/>
    <w:rsid w:val="00137778"/>
    <w:rsid w:val="0029211C"/>
    <w:rsid w:val="003E1081"/>
    <w:rsid w:val="00414B1D"/>
    <w:rsid w:val="006146BA"/>
    <w:rsid w:val="00696942"/>
    <w:rsid w:val="007F3E91"/>
    <w:rsid w:val="00821ED1"/>
    <w:rsid w:val="00C6697D"/>
    <w:rsid w:val="00F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6B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46B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B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B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B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B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BA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BA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B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BA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146B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146BA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146BA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146BA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146BA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146BA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146BA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146BA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customStyle="1" w:styleId="Standard">
    <w:name w:val="Standard"/>
    <w:rsid w:val="00614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10"/>
    <w:qFormat/>
    <w:rsid w:val="006146B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146BA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6146BA"/>
    <w:pPr>
      <w:spacing w:after="120"/>
    </w:pPr>
  </w:style>
  <w:style w:type="paragraph" w:styleId="a5">
    <w:name w:val="Subtitle"/>
    <w:basedOn w:val="a3"/>
    <w:next w:val="Textbody"/>
    <w:link w:val="a6"/>
    <w:uiPriority w:val="11"/>
    <w:qFormat/>
    <w:rsid w:val="006146BA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11"/>
    <w:rsid w:val="006146BA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6146BA"/>
  </w:style>
  <w:style w:type="paragraph" w:customStyle="1" w:styleId="11">
    <w:name w:val="Название объекта1"/>
    <w:basedOn w:val="Standard"/>
    <w:rsid w:val="006146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46BA"/>
    <w:pPr>
      <w:suppressLineNumbers/>
    </w:pPr>
  </w:style>
  <w:style w:type="paragraph" w:customStyle="1" w:styleId="TableContents">
    <w:name w:val="Table Contents"/>
    <w:basedOn w:val="Standard"/>
    <w:rsid w:val="006146BA"/>
    <w:pPr>
      <w:suppressLineNumbers/>
    </w:pPr>
  </w:style>
  <w:style w:type="paragraph" w:customStyle="1" w:styleId="TableHeading">
    <w:name w:val="Table Heading"/>
    <w:basedOn w:val="TableContents"/>
    <w:rsid w:val="006146BA"/>
    <w:pPr>
      <w:jc w:val="center"/>
    </w:pPr>
    <w:rPr>
      <w:b/>
      <w:bCs/>
    </w:rPr>
  </w:style>
  <w:style w:type="paragraph" w:styleId="a8">
    <w:name w:val="header"/>
    <w:basedOn w:val="a"/>
    <w:link w:val="a9"/>
    <w:unhideWhenUsed/>
    <w:rsid w:val="006146B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6146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footer"/>
    <w:basedOn w:val="a"/>
    <w:link w:val="ab"/>
    <w:unhideWhenUsed/>
    <w:rsid w:val="006146B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6146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57">
    <w:name w:val="Font Style57"/>
    <w:rsid w:val="006146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6146B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6">
    <w:name w:val="Font Style76"/>
    <w:rsid w:val="006146BA"/>
    <w:rPr>
      <w:rFonts w:ascii="Arial Unicode MS" w:eastAsia="Arial Unicode MS" w:hAnsi="Arial Unicode MS" w:cs="Arial Unicode MS"/>
      <w:spacing w:val="-10"/>
      <w:sz w:val="20"/>
      <w:szCs w:val="20"/>
    </w:rPr>
  </w:style>
  <w:style w:type="paragraph" w:customStyle="1" w:styleId="12">
    <w:name w:val="Абзац списка1"/>
    <w:rsid w:val="006146BA"/>
    <w:pPr>
      <w:suppressAutoHyphens/>
      <w:spacing w:after="0" w:line="100" w:lineRule="atLeast"/>
      <w:ind w:left="720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customStyle="1" w:styleId="Style24">
    <w:name w:val="Style24"/>
    <w:rsid w:val="006146BA"/>
    <w:pPr>
      <w:suppressAutoHyphens/>
      <w:spacing w:line="288" w:lineRule="exact"/>
      <w:ind w:firstLine="370"/>
      <w:jc w:val="both"/>
    </w:pPr>
    <w:rPr>
      <w:rFonts w:ascii="Calibri" w:eastAsia="DejaVu Sans" w:hAnsi="Calibri" w:cs="Times New Roman"/>
      <w:kern w:val="1"/>
      <w:lang w:eastAsia="ar-SA"/>
    </w:rPr>
  </w:style>
  <w:style w:type="paragraph" w:customStyle="1" w:styleId="Style4">
    <w:name w:val="Style4"/>
    <w:rsid w:val="006146BA"/>
    <w:pPr>
      <w:suppressAutoHyphens/>
      <w:spacing w:line="288" w:lineRule="exact"/>
      <w:ind w:firstLine="370"/>
      <w:jc w:val="both"/>
    </w:pPr>
    <w:rPr>
      <w:rFonts w:ascii="Calibri" w:eastAsia="DejaVu Sans" w:hAnsi="Calibri" w:cs="Times New Roman"/>
      <w:kern w:val="1"/>
      <w:lang w:eastAsia="ar-SA"/>
    </w:rPr>
  </w:style>
  <w:style w:type="paragraph" w:customStyle="1" w:styleId="Style33">
    <w:name w:val="Style33"/>
    <w:rsid w:val="006146BA"/>
    <w:pPr>
      <w:suppressAutoHyphens/>
    </w:pPr>
    <w:rPr>
      <w:rFonts w:ascii="Cambria" w:eastAsia="DejaVu Sans" w:hAnsi="Cambria" w:cs="Times New Roman"/>
      <w:kern w:val="1"/>
      <w:lang w:eastAsia="ar-SA"/>
    </w:rPr>
  </w:style>
  <w:style w:type="paragraph" w:customStyle="1" w:styleId="Style2">
    <w:name w:val="Style2"/>
    <w:rsid w:val="006146BA"/>
    <w:pPr>
      <w:suppressAutoHyphens/>
      <w:spacing w:line="290" w:lineRule="exact"/>
      <w:ind w:firstLine="360"/>
      <w:jc w:val="both"/>
    </w:pPr>
    <w:rPr>
      <w:rFonts w:ascii="Calibri" w:eastAsia="DejaVu Sans" w:hAnsi="Calibri" w:cs="Times New Roman"/>
      <w:kern w:val="1"/>
      <w:lang w:eastAsia="ar-SA"/>
    </w:rPr>
  </w:style>
  <w:style w:type="paragraph" w:customStyle="1" w:styleId="ac">
    <w:name w:val="Содержимое таблицы"/>
    <w:basedOn w:val="a"/>
    <w:rsid w:val="006146B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zh-CN"/>
    </w:rPr>
  </w:style>
  <w:style w:type="paragraph" w:styleId="ad">
    <w:name w:val="Body Text"/>
    <w:basedOn w:val="a"/>
    <w:link w:val="ae"/>
    <w:rsid w:val="006146BA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6146BA"/>
    <w:rPr>
      <w:rFonts w:ascii="Liberation Serif" w:eastAsia="DejaVu Sans" w:hAnsi="Liberation Serif" w:cs="Times New Roman"/>
      <w:kern w:val="1"/>
      <w:sz w:val="24"/>
      <w:szCs w:val="24"/>
      <w:lang w:eastAsia="zh-CN"/>
    </w:rPr>
  </w:style>
  <w:style w:type="table" w:styleId="af">
    <w:name w:val="Table Grid"/>
    <w:basedOn w:val="a1"/>
    <w:uiPriority w:val="59"/>
    <w:rsid w:val="006146BA"/>
    <w:pPr>
      <w:spacing w:after="0" w:line="240" w:lineRule="auto"/>
    </w:pPr>
    <w:rPr>
      <w:rFonts w:ascii="Times New Roman" w:eastAsia="SimSun" w:hAnsi="Times New Roman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rsid w:val="006146BA"/>
    <w:pPr>
      <w:suppressAutoHyphens/>
      <w:spacing w:after="0" w:line="100" w:lineRule="atLeast"/>
      <w:ind w:left="720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af0">
    <w:name w:val="Normal (Web)"/>
    <w:basedOn w:val="a"/>
    <w:rsid w:val="006146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1">
    <w:name w:val="footnote text"/>
    <w:basedOn w:val="a"/>
    <w:link w:val="af2"/>
    <w:rsid w:val="006146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rsid w:val="006146BA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f3">
    <w:name w:val="Body Text Indent"/>
    <w:basedOn w:val="a"/>
    <w:link w:val="af4"/>
    <w:rsid w:val="006146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f4">
    <w:name w:val="Основной текст с отступом Знак"/>
    <w:basedOn w:val="a0"/>
    <w:link w:val="af3"/>
    <w:rsid w:val="006146BA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styleId="21">
    <w:name w:val="Body Text Indent 2"/>
    <w:basedOn w:val="a"/>
    <w:link w:val="22"/>
    <w:rsid w:val="006146BA"/>
    <w:pPr>
      <w:spacing w:after="120" w:line="480" w:lineRule="auto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6146BA"/>
    <w:rPr>
      <w:rFonts w:ascii="Calibri" w:eastAsia="Times New Roman" w:hAnsi="Calibri" w:cs="Times New Roman"/>
      <w:lang w:val="en-US" w:eastAsia="en-US" w:bidi="en-US"/>
    </w:rPr>
  </w:style>
  <w:style w:type="paragraph" w:styleId="af5">
    <w:name w:val="No Spacing"/>
    <w:basedOn w:val="a"/>
    <w:uiPriority w:val="1"/>
    <w:qFormat/>
    <w:rsid w:val="006146B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f6">
    <w:name w:val="Balloon Text"/>
    <w:basedOn w:val="a"/>
    <w:link w:val="af7"/>
    <w:rsid w:val="006146B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rsid w:val="006146BA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8">
    <w:name w:val="Strong"/>
    <w:uiPriority w:val="22"/>
    <w:qFormat/>
    <w:rsid w:val="006146BA"/>
    <w:rPr>
      <w:b/>
      <w:bCs/>
    </w:rPr>
  </w:style>
  <w:style w:type="character" w:styleId="af9">
    <w:name w:val="Emphasis"/>
    <w:uiPriority w:val="20"/>
    <w:qFormat/>
    <w:rsid w:val="006146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a">
    <w:name w:val="List Paragraph"/>
    <w:basedOn w:val="a"/>
    <w:uiPriority w:val="34"/>
    <w:qFormat/>
    <w:rsid w:val="006146BA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6146BA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6146BA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6146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6146BA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afd">
    <w:name w:val="Subtle Emphasis"/>
    <w:uiPriority w:val="19"/>
    <w:qFormat/>
    <w:rsid w:val="006146BA"/>
    <w:rPr>
      <w:i/>
      <w:iCs/>
    </w:rPr>
  </w:style>
  <w:style w:type="character" w:styleId="afe">
    <w:name w:val="Intense Emphasis"/>
    <w:uiPriority w:val="21"/>
    <w:qFormat/>
    <w:rsid w:val="006146BA"/>
    <w:rPr>
      <w:b/>
      <w:bCs/>
    </w:rPr>
  </w:style>
  <w:style w:type="character" w:styleId="aff">
    <w:name w:val="Subtle Reference"/>
    <w:uiPriority w:val="31"/>
    <w:qFormat/>
    <w:rsid w:val="006146BA"/>
    <w:rPr>
      <w:smallCaps/>
    </w:rPr>
  </w:style>
  <w:style w:type="character" w:styleId="aff0">
    <w:name w:val="Intense Reference"/>
    <w:uiPriority w:val="32"/>
    <w:qFormat/>
    <w:rsid w:val="006146BA"/>
    <w:rPr>
      <w:smallCaps/>
      <w:spacing w:val="5"/>
      <w:u w:val="single"/>
    </w:rPr>
  </w:style>
  <w:style w:type="character" w:styleId="aff1">
    <w:name w:val="Book Title"/>
    <w:uiPriority w:val="33"/>
    <w:qFormat/>
    <w:rsid w:val="006146BA"/>
    <w:rPr>
      <w:i/>
      <w:iCs/>
      <w:smallCaps/>
      <w:spacing w:val="5"/>
    </w:rPr>
  </w:style>
  <w:style w:type="character" w:customStyle="1" w:styleId="FontStyle58">
    <w:name w:val="Font Style58"/>
    <w:rsid w:val="006146BA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6146B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146B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6146BA"/>
    <w:pPr>
      <w:widowControl w:val="0"/>
      <w:suppressAutoHyphens/>
      <w:autoSpaceDE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TOC Heading"/>
    <w:basedOn w:val="1"/>
    <w:next w:val="a"/>
    <w:uiPriority w:val="39"/>
    <w:semiHidden/>
    <w:unhideWhenUsed/>
    <w:qFormat/>
    <w:rsid w:val="006146BA"/>
    <w:pPr>
      <w:outlineLvl w:val="9"/>
    </w:pPr>
  </w:style>
  <w:style w:type="paragraph" w:styleId="aff3">
    <w:name w:val="Revision"/>
    <w:hidden/>
    <w:uiPriority w:val="99"/>
    <w:semiHidden/>
    <w:rsid w:val="006146BA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customStyle="1" w:styleId="13">
    <w:name w:val="Светлая заливка1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6146BA"/>
    <w:pPr>
      <w:spacing w:after="0" w:line="240" w:lineRule="auto"/>
    </w:pPr>
    <w:rPr>
      <w:rFonts w:ascii="Times New Roman" w:eastAsia="SimSun" w:hAnsi="Times New Roman" w:cs="Mang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c1">
    <w:name w:val="c1"/>
    <w:basedOn w:val="a0"/>
    <w:rsid w:val="0061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School0</cp:lastModifiedBy>
  <cp:revision>9</cp:revision>
  <dcterms:created xsi:type="dcterms:W3CDTF">2002-01-01T01:48:00Z</dcterms:created>
  <dcterms:modified xsi:type="dcterms:W3CDTF">2021-11-09T10:57:00Z</dcterms:modified>
</cp:coreProperties>
</file>